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D12" w:rsidRDefault="00227D12"/>
    <w:p w:rsidR="00683FFE" w:rsidRPr="00683EB6" w:rsidRDefault="00683FFE" w:rsidP="00B65714">
      <w:pPr>
        <w:pStyle w:val="NormalWeb"/>
        <w:rPr>
          <w:rFonts w:asciiTheme="minorHAnsi" w:hAnsiTheme="minorHAnsi"/>
          <w:sz w:val="28"/>
          <w:szCs w:val="28"/>
        </w:rPr>
      </w:pPr>
    </w:p>
    <w:p w:rsidR="00683FFE" w:rsidRPr="00683EB6" w:rsidRDefault="00683FFE" w:rsidP="00683EB6">
      <w:pPr>
        <w:pStyle w:val="NormalWeb"/>
        <w:rPr>
          <w:rFonts w:asciiTheme="minorHAnsi" w:hAnsiTheme="minorHAnsi"/>
          <w:b/>
          <w:sz w:val="28"/>
          <w:szCs w:val="28"/>
          <w:u w:val="single"/>
        </w:rPr>
      </w:pPr>
      <w:r w:rsidRPr="00683EB6">
        <w:rPr>
          <w:rFonts w:asciiTheme="minorHAnsi" w:hAnsiTheme="minorHAnsi"/>
          <w:b/>
          <w:sz w:val="28"/>
          <w:szCs w:val="28"/>
          <w:u w:val="single"/>
        </w:rPr>
        <w:t>Information about the Maths GCSE Exam</w:t>
      </w:r>
    </w:p>
    <w:p w:rsidR="00683FFE" w:rsidRPr="005A3F19" w:rsidRDefault="00683FFE" w:rsidP="00683FFE">
      <w:pPr>
        <w:pStyle w:val="NormalWeb"/>
        <w:jc w:val="both"/>
        <w:rPr>
          <w:rFonts w:asciiTheme="minorHAnsi" w:hAnsiTheme="minorHAnsi"/>
          <w:b/>
          <w:sz w:val="28"/>
          <w:szCs w:val="28"/>
        </w:rPr>
      </w:pPr>
      <w:r w:rsidRPr="005A3F19">
        <w:rPr>
          <w:rFonts w:asciiTheme="minorHAnsi" w:hAnsiTheme="minorHAnsi"/>
          <w:b/>
          <w:sz w:val="28"/>
          <w:szCs w:val="28"/>
        </w:rPr>
        <w:t xml:space="preserve">Exam </w:t>
      </w:r>
      <w:proofErr w:type="gramStart"/>
      <w:r w:rsidRPr="005A3F19">
        <w:rPr>
          <w:rFonts w:asciiTheme="minorHAnsi" w:hAnsiTheme="minorHAnsi"/>
          <w:b/>
          <w:sz w:val="28"/>
          <w:szCs w:val="28"/>
        </w:rPr>
        <w:t>Board :</w:t>
      </w:r>
      <w:proofErr w:type="gramEnd"/>
      <w:r w:rsidR="00B8637C" w:rsidRPr="005A3F19">
        <w:rPr>
          <w:rFonts w:asciiTheme="minorHAnsi" w:hAnsiTheme="minorHAnsi"/>
          <w:b/>
          <w:sz w:val="28"/>
          <w:szCs w:val="28"/>
        </w:rPr>
        <w:t xml:space="preserve"> </w:t>
      </w:r>
      <w:r w:rsidRPr="005A3F19">
        <w:rPr>
          <w:rFonts w:asciiTheme="minorHAnsi" w:hAnsiTheme="minorHAnsi"/>
          <w:b/>
          <w:sz w:val="28"/>
          <w:szCs w:val="28"/>
        </w:rPr>
        <w:t>Edexcel 1MA1</w:t>
      </w:r>
    </w:p>
    <w:p w:rsidR="00683FFE" w:rsidRPr="00683EB6" w:rsidRDefault="00B8637C" w:rsidP="00683FFE">
      <w:pPr>
        <w:pStyle w:val="NormalWeb"/>
        <w:jc w:val="both"/>
        <w:rPr>
          <w:rFonts w:asciiTheme="minorHAnsi" w:hAnsiTheme="minorHAnsi"/>
          <w:sz w:val="28"/>
          <w:szCs w:val="28"/>
        </w:rPr>
      </w:pPr>
      <w:r w:rsidRPr="00683EB6">
        <w:rPr>
          <w:rFonts w:asciiTheme="minorHAnsi" w:hAnsiTheme="minorHAnsi"/>
          <w:sz w:val="28"/>
          <w:szCs w:val="28"/>
        </w:rPr>
        <w:t>There are 3 papers each 1 and 1/2 hours long</w:t>
      </w:r>
      <w:r w:rsidR="00CF0227">
        <w:rPr>
          <w:rFonts w:asciiTheme="minorHAnsi" w:hAnsiTheme="minorHAnsi"/>
          <w:sz w:val="28"/>
          <w:szCs w:val="28"/>
        </w:rPr>
        <w:t xml:space="preserve"> (equally weighted)</w:t>
      </w:r>
      <w:r w:rsidRPr="00683EB6">
        <w:rPr>
          <w:rFonts w:asciiTheme="minorHAnsi" w:hAnsiTheme="minorHAnsi"/>
          <w:sz w:val="28"/>
          <w:szCs w:val="28"/>
        </w:rPr>
        <w:t>. The first paper is a non-calculator paper and the second and third paper can use a calculator.</w:t>
      </w:r>
    </w:p>
    <w:p w:rsidR="00B8637C" w:rsidRPr="00683EB6" w:rsidRDefault="00B8637C" w:rsidP="00683FFE">
      <w:pPr>
        <w:pStyle w:val="NormalWeb"/>
        <w:jc w:val="both"/>
        <w:rPr>
          <w:rFonts w:asciiTheme="minorHAnsi" w:hAnsiTheme="minorHAnsi"/>
          <w:sz w:val="28"/>
          <w:szCs w:val="28"/>
        </w:rPr>
      </w:pPr>
      <w:r w:rsidRPr="00683EB6">
        <w:rPr>
          <w:rFonts w:asciiTheme="minorHAnsi" w:hAnsiTheme="minorHAnsi"/>
          <w:sz w:val="28"/>
          <w:szCs w:val="28"/>
        </w:rPr>
        <w:t>Please ensure your son brings the correct equipment to the exams. He needs:</w:t>
      </w:r>
    </w:p>
    <w:p w:rsidR="00683FFE" w:rsidRPr="00683EB6" w:rsidRDefault="00B8637C" w:rsidP="00683EB6">
      <w:pPr>
        <w:pStyle w:val="NormalWeb"/>
        <w:jc w:val="both"/>
        <w:rPr>
          <w:rFonts w:asciiTheme="minorHAnsi" w:hAnsiTheme="minorHAnsi"/>
          <w:sz w:val="28"/>
          <w:szCs w:val="28"/>
        </w:rPr>
      </w:pPr>
      <w:r w:rsidRPr="00683EB6">
        <w:rPr>
          <w:rFonts w:asciiTheme="minorHAnsi" w:hAnsiTheme="minorHAnsi"/>
          <w:sz w:val="28"/>
          <w:szCs w:val="28"/>
        </w:rPr>
        <w:t>Pen, Pencil, Ruler, Rubber, Sharpener, Angle Measurer, Compass and a Calculator</w:t>
      </w:r>
    </w:p>
    <w:p w:rsidR="00683FFE" w:rsidRPr="00683EB6" w:rsidRDefault="00683FFE" w:rsidP="00683EB6">
      <w:pPr>
        <w:pStyle w:val="NormalWeb"/>
        <w:rPr>
          <w:rFonts w:asciiTheme="minorHAnsi" w:hAnsiTheme="minorHAnsi"/>
          <w:b/>
          <w:sz w:val="28"/>
          <w:szCs w:val="28"/>
          <w:u w:val="single"/>
        </w:rPr>
      </w:pPr>
      <w:r w:rsidRPr="00683EB6">
        <w:rPr>
          <w:rFonts w:asciiTheme="minorHAnsi" w:hAnsiTheme="minorHAnsi"/>
          <w:b/>
          <w:sz w:val="28"/>
          <w:szCs w:val="28"/>
          <w:u w:val="single"/>
        </w:rPr>
        <w:t>Useful Maths Websites</w:t>
      </w:r>
    </w:p>
    <w:p w:rsidR="00683FFE" w:rsidRPr="00683EB6" w:rsidRDefault="00683FFE" w:rsidP="00B65714">
      <w:pPr>
        <w:pStyle w:val="NormalWeb"/>
        <w:numPr>
          <w:ilvl w:val="0"/>
          <w:numId w:val="1"/>
        </w:numPr>
        <w:rPr>
          <w:rFonts w:asciiTheme="minorHAnsi" w:hAnsiTheme="minorHAnsi"/>
          <w:sz w:val="28"/>
          <w:szCs w:val="28"/>
        </w:rPr>
      </w:pPr>
      <w:proofErr w:type="spellStart"/>
      <w:r w:rsidRPr="00683EB6">
        <w:rPr>
          <w:rFonts w:asciiTheme="minorHAnsi" w:hAnsiTheme="minorHAnsi"/>
          <w:sz w:val="28"/>
          <w:szCs w:val="28"/>
        </w:rPr>
        <w:t>Corbettmaths</w:t>
      </w:r>
      <w:proofErr w:type="spellEnd"/>
      <w:r w:rsidRPr="00683EB6">
        <w:rPr>
          <w:rFonts w:asciiTheme="minorHAnsi" w:hAnsiTheme="minorHAnsi"/>
          <w:sz w:val="28"/>
          <w:szCs w:val="28"/>
        </w:rPr>
        <w:t xml:space="preserve"> - worksheets, past papers, helpful videos</w:t>
      </w:r>
    </w:p>
    <w:p w:rsidR="00683FFE" w:rsidRPr="00683EB6" w:rsidRDefault="00683FFE" w:rsidP="00B65714">
      <w:pPr>
        <w:pStyle w:val="NormalWeb"/>
        <w:numPr>
          <w:ilvl w:val="0"/>
          <w:numId w:val="1"/>
        </w:numPr>
        <w:rPr>
          <w:rFonts w:asciiTheme="minorHAnsi" w:hAnsiTheme="minorHAnsi"/>
          <w:sz w:val="28"/>
          <w:szCs w:val="28"/>
        </w:rPr>
      </w:pPr>
      <w:r w:rsidRPr="00683EB6">
        <w:rPr>
          <w:rFonts w:asciiTheme="minorHAnsi" w:hAnsiTheme="minorHAnsi"/>
          <w:sz w:val="28"/>
          <w:szCs w:val="28"/>
        </w:rPr>
        <w:t>Maths Genie -  worksheets, past papers, helpful videos</w:t>
      </w:r>
    </w:p>
    <w:p w:rsidR="00683FFE" w:rsidRPr="00683EB6" w:rsidRDefault="00683FFE" w:rsidP="00B65714">
      <w:pPr>
        <w:pStyle w:val="NormalWeb"/>
        <w:numPr>
          <w:ilvl w:val="0"/>
          <w:numId w:val="1"/>
        </w:numPr>
        <w:rPr>
          <w:rFonts w:asciiTheme="minorHAnsi" w:hAnsiTheme="minorHAnsi"/>
          <w:sz w:val="28"/>
          <w:szCs w:val="28"/>
        </w:rPr>
      </w:pPr>
      <w:proofErr w:type="spellStart"/>
      <w:r w:rsidRPr="00683EB6">
        <w:rPr>
          <w:rFonts w:asciiTheme="minorHAnsi" w:hAnsiTheme="minorHAnsi"/>
          <w:sz w:val="28"/>
          <w:szCs w:val="28"/>
        </w:rPr>
        <w:t>Mymaths</w:t>
      </w:r>
      <w:proofErr w:type="spellEnd"/>
    </w:p>
    <w:p w:rsidR="00683FFE" w:rsidRPr="00683EB6" w:rsidRDefault="00683FFE" w:rsidP="00B65714">
      <w:pPr>
        <w:pStyle w:val="NormalWeb"/>
        <w:numPr>
          <w:ilvl w:val="0"/>
          <w:numId w:val="1"/>
        </w:numPr>
        <w:rPr>
          <w:rFonts w:asciiTheme="minorHAnsi" w:hAnsiTheme="minorHAnsi"/>
          <w:sz w:val="28"/>
          <w:szCs w:val="28"/>
        </w:rPr>
      </w:pPr>
      <w:proofErr w:type="spellStart"/>
      <w:r w:rsidRPr="00683EB6">
        <w:rPr>
          <w:rFonts w:asciiTheme="minorHAnsi" w:hAnsiTheme="minorHAnsi"/>
          <w:sz w:val="28"/>
          <w:szCs w:val="28"/>
        </w:rPr>
        <w:t>Mathswatch</w:t>
      </w:r>
      <w:proofErr w:type="spellEnd"/>
    </w:p>
    <w:p w:rsidR="00683EB6" w:rsidRDefault="00683FFE" w:rsidP="00683EB6">
      <w:pPr>
        <w:pStyle w:val="NormalWeb"/>
        <w:numPr>
          <w:ilvl w:val="0"/>
          <w:numId w:val="1"/>
        </w:numPr>
        <w:rPr>
          <w:rFonts w:asciiTheme="minorHAnsi" w:hAnsiTheme="minorHAnsi"/>
          <w:sz w:val="28"/>
          <w:szCs w:val="28"/>
        </w:rPr>
      </w:pPr>
      <w:proofErr w:type="spellStart"/>
      <w:r w:rsidRPr="00683EB6">
        <w:rPr>
          <w:rFonts w:asciiTheme="minorHAnsi" w:hAnsiTheme="minorHAnsi"/>
          <w:sz w:val="28"/>
          <w:szCs w:val="28"/>
        </w:rPr>
        <w:t>Hegarty</w:t>
      </w:r>
      <w:proofErr w:type="spellEnd"/>
      <w:r w:rsidRPr="00683EB6">
        <w:rPr>
          <w:rFonts w:asciiTheme="minorHAnsi" w:hAnsiTheme="minorHAnsi"/>
          <w:sz w:val="28"/>
          <w:szCs w:val="28"/>
        </w:rPr>
        <w:t xml:space="preserve"> Maths </w:t>
      </w:r>
      <w:r w:rsidR="00F63DFF">
        <w:rPr>
          <w:rFonts w:asciiTheme="minorHAnsi" w:hAnsiTheme="minorHAnsi"/>
          <w:sz w:val="28"/>
          <w:szCs w:val="28"/>
        </w:rPr>
        <w:t>g</w:t>
      </w:r>
      <w:r w:rsidRPr="00683EB6">
        <w:rPr>
          <w:rFonts w:asciiTheme="minorHAnsi" w:hAnsiTheme="minorHAnsi"/>
          <w:sz w:val="28"/>
          <w:szCs w:val="28"/>
        </w:rPr>
        <w:t xml:space="preserve"> </w:t>
      </w:r>
    </w:p>
    <w:p w:rsidR="00683FFE" w:rsidRPr="00683EB6" w:rsidRDefault="00683FFE" w:rsidP="00683EB6">
      <w:pPr>
        <w:pStyle w:val="NormalWeb"/>
        <w:numPr>
          <w:ilvl w:val="0"/>
          <w:numId w:val="1"/>
        </w:numPr>
        <w:rPr>
          <w:rFonts w:asciiTheme="minorHAnsi" w:hAnsiTheme="minorHAnsi"/>
          <w:sz w:val="28"/>
          <w:szCs w:val="28"/>
        </w:rPr>
      </w:pPr>
      <w:r w:rsidRPr="00683EB6">
        <w:rPr>
          <w:rFonts w:asciiTheme="minorHAnsi" w:hAnsiTheme="minorHAnsi"/>
          <w:sz w:val="28"/>
          <w:szCs w:val="28"/>
        </w:rPr>
        <w:t>CIMT Plymouth maths</w:t>
      </w:r>
    </w:p>
    <w:p w:rsidR="00683FFE" w:rsidRPr="00683EB6" w:rsidRDefault="00683FFE" w:rsidP="00683FFE">
      <w:pPr>
        <w:pStyle w:val="NormalWeb"/>
        <w:ind w:left="720"/>
        <w:rPr>
          <w:rFonts w:asciiTheme="minorHAnsi" w:hAnsiTheme="minorHAnsi"/>
          <w:sz w:val="28"/>
          <w:szCs w:val="28"/>
        </w:rPr>
      </w:pPr>
    </w:p>
    <w:p w:rsidR="00683FFE" w:rsidRPr="00683EB6" w:rsidRDefault="00B8637C" w:rsidP="00683EB6">
      <w:pPr>
        <w:pStyle w:val="NormalWeb"/>
        <w:rPr>
          <w:rFonts w:asciiTheme="minorHAnsi" w:hAnsiTheme="minorHAnsi"/>
          <w:b/>
          <w:sz w:val="28"/>
          <w:szCs w:val="28"/>
          <w:u w:val="single"/>
        </w:rPr>
      </w:pPr>
      <w:r w:rsidRPr="00683EB6">
        <w:rPr>
          <w:rFonts w:asciiTheme="minorHAnsi" w:hAnsiTheme="minorHAnsi"/>
          <w:b/>
          <w:sz w:val="28"/>
          <w:szCs w:val="28"/>
          <w:u w:val="single"/>
        </w:rPr>
        <w:t>Revision Classes in William Ellis School</w:t>
      </w:r>
    </w:p>
    <w:p w:rsidR="00B8637C" w:rsidRPr="00683EB6" w:rsidRDefault="00B8637C" w:rsidP="00B8637C">
      <w:pPr>
        <w:pStyle w:val="NormalWeb"/>
        <w:rPr>
          <w:rFonts w:asciiTheme="minorHAnsi" w:hAnsiTheme="minorHAnsi"/>
          <w:sz w:val="28"/>
          <w:szCs w:val="28"/>
        </w:rPr>
      </w:pPr>
      <w:r w:rsidRPr="00683EB6">
        <w:rPr>
          <w:rFonts w:asciiTheme="minorHAnsi" w:hAnsiTheme="minorHAnsi"/>
          <w:sz w:val="28"/>
          <w:szCs w:val="28"/>
        </w:rPr>
        <w:t xml:space="preserve">The maths department run numerous revision classes for Year 11 students. </w:t>
      </w:r>
    </w:p>
    <w:p w:rsidR="00683EB6" w:rsidRPr="00683EB6" w:rsidRDefault="00683EB6" w:rsidP="00683EB6">
      <w:pPr>
        <w:pStyle w:val="NormalWeb"/>
        <w:numPr>
          <w:ilvl w:val="0"/>
          <w:numId w:val="2"/>
        </w:numPr>
        <w:rPr>
          <w:rFonts w:asciiTheme="minorHAnsi" w:hAnsiTheme="minorHAnsi"/>
          <w:sz w:val="28"/>
          <w:szCs w:val="28"/>
        </w:rPr>
      </w:pPr>
      <w:r w:rsidRPr="00683EB6">
        <w:rPr>
          <w:rFonts w:asciiTheme="minorHAnsi" w:hAnsiTheme="minorHAnsi"/>
          <w:sz w:val="28"/>
          <w:szCs w:val="28"/>
        </w:rPr>
        <w:t>Saturday Classes (this will be running up to the end of paper 3)</w:t>
      </w:r>
    </w:p>
    <w:p w:rsidR="00683EB6" w:rsidRPr="00683EB6" w:rsidRDefault="00683EB6" w:rsidP="00683EB6">
      <w:pPr>
        <w:pStyle w:val="NormalWeb"/>
        <w:numPr>
          <w:ilvl w:val="0"/>
          <w:numId w:val="2"/>
        </w:numPr>
        <w:rPr>
          <w:rFonts w:asciiTheme="minorHAnsi" w:hAnsiTheme="minorHAnsi"/>
          <w:sz w:val="28"/>
          <w:szCs w:val="28"/>
        </w:rPr>
      </w:pPr>
      <w:r w:rsidRPr="00683EB6">
        <w:rPr>
          <w:rFonts w:asciiTheme="minorHAnsi" w:hAnsiTheme="minorHAnsi"/>
          <w:sz w:val="28"/>
          <w:szCs w:val="28"/>
        </w:rPr>
        <w:t xml:space="preserve">Monday after school (3:15 to 4:15) </w:t>
      </w:r>
    </w:p>
    <w:p w:rsidR="00683EB6" w:rsidRPr="00683EB6" w:rsidRDefault="00683EB6" w:rsidP="00683EB6">
      <w:pPr>
        <w:pStyle w:val="NormalWeb"/>
        <w:numPr>
          <w:ilvl w:val="0"/>
          <w:numId w:val="2"/>
        </w:numPr>
        <w:rPr>
          <w:rFonts w:asciiTheme="minorHAnsi" w:hAnsiTheme="minorHAnsi"/>
          <w:sz w:val="28"/>
          <w:szCs w:val="28"/>
        </w:rPr>
      </w:pPr>
      <w:r w:rsidRPr="00683EB6">
        <w:rPr>
          <w:rFonts w:asciiTheme="minorHAnsi" w:hAnsiTheme="minorHAnsi"/>
          <w:sz w:val="28"/>
          <w:szCs w:val="28"/>
        </w:rPr>
        <w:t>Morning Registration (8:30 to 8:50) – This occurs every day apart from Mondays</w:t>
      </w:r>
    </w:p>
    <w:p w:rsidR="00683EB6" w:rsidRPr="00683EB6" w:rsidRDefault="00683EB6" w:rsidP="00683EB6">
      <w:pPr>
        <w:pStyle w:val="NormalWeb"/>
        <w:numPr>
          <w:ilvl w:val="0"/>
          <w:numId w:val="2"/>
        </w:numPr>
        <w:rPr>
          <w:rFonts w:asciiTheme="minorHAnsi" w:hAnsiTheme="minorHAnsi"/>
          <w:sz w:val="28"/>
          <w:szCs w:val="28"/>
        </w:rPr>
      </w:pPr>
      <w:r w:rsidRPr="00683EB6">
        <w:rPr>
          <w:rFonts w:asciiTheme="minorHAnsi" w:hAnsiTheme="minorHAnsi"/>
          <w:sz w:val="28"/>
          <w:szCs w:val="28"/>
        </w:rPr>
        <w:t>Tuesday morning (8:00 to 8:50) – Exam practice</w:t>
      </w:r>
    </w:p>
    <w:p w:rsidR="00683EB6" w:rsidRDefault="00683EB6" w:rsidP="00683EB6">
      <w:pPr>
        <w:pStyle w:val="NormalWeb"/>
        <w:numPr>
          <w:ilvl w:val="0"/>
          <w:numId w:val="2"/>
        </w:numPr>
        <w:rPr>
          <w:rFonts w:asciiTheme="minorHAnsi" w:hAnsiTheme="minorHAnsi"/>
          <w:sz w:val="28"/>
          <w:szCs w:val="28"/>
        </w:rPr>
      </w:pPr>
      <w:r w:rsidRPr="00683EB6">
        <w:rPr>
          <w:rFonts w:asciiTheme="minorHAnsi" w:hAnsiTheme="minorHAnsi"/>
          <w:sz w:val="28"/>
          <w:szCs w:val="28"/>
        </w:rPr>
        <w:t>Wednesday after school (3:20 to 4:30)</w:t>
      </w:r>
    </w:p>
    <w:p w:rsidR="00683EB6" w:rsidRPr="00683EB6" w:rsidRDefault="00683EB6" w:rsidP="00683EB6">
      <w:pPr>
        <w:pStyle w:val="NormalWeb"/>
        <w:rPr>
          <w:rFonts w:asciiTheme="minorHAnsi" w:hAnsiTheme="minorHAnsi"/>
          <w:b/>
          <w:sz w:val="28"/>
          <w:szCs w:val="28"/>
        </w:rPr>
      </w:pPr>
      <w:r>
        <w:rPr>
          <w:rFonts w:asciiTheme="minorHAnsi" w:hAnsiTheme="minorHAnsi"/>
          <w:sz w:val="28"/>
          <w:szCs w:val="28"/>
        </w:rPr>
        <w:t xml:space="preserve">It is important your son comes to at least one of these sessions </w:t>
      </w:r>
      <w:r w:rsidRPr="00683EB6">
        <w:rPr>
          <w:rFonts w:asciiTheme="minorHAnsi" w:hAnsiTheme="minorHAnsi"/>
          <w:b/>
          <w:sz w:val="28"/>
          <w:szCs w:val="28"/>
        </w:rPr>
        <w:t>regularly</w:t>
      </w:r>
      <w:r>
        <w:rPr>
          <w:rFonts w:asciiTheme="minorHAnsi" w:hAnsiTheme="minorHAnsi"/>
          <w:b/>
          <w:sz w:val="28"/>
          <w:szCs w:val="28"/>
        </w:rPr>
        <w:t>.</w:t>
      </w:r>
    </w:p>
    <w:p w:rsidR="00683EB6" w:rsidRDefault="00683EB6" w:rsidP="00683EB6">
      <w:pPr>
        <w:pStyle w:val="NormalWeb"/>
        <w:ind w:left="720"/>
        <w:rPr>
          <w:rFonts w:asciiTheme="minorHAnsi" w:hAnsiTheme="minorHAnsi"/>
          <w:sz w:val="28"/>
          <w:szCs w:val="28"/>
        </w:rPr>
      </w:pPr>
    </w:p>
    <w:p w:rsidR="005A3F19" w:rsidRDefault="005A3F19" w:rsidP="00683EB6">
      <w:pPr>
        <w:pStyle w:val="NormalWeb"/>
        <w:ind w:left="720"/>
        <w:rPr>
          <w:rFonts w:asciiTheme="minorHAnsi" w:hAnsiTheme="minorHAnsi"/>
          <w:sz w:val="28"/>
          <w:szCs w:val="28"/>
        </w:rPr>
      </w:pPr>
    </w:p>
    <w:p w:rsidR="005A3F19" w:rsidRPr="00683EB6" w:rsidRDefault="005A3F19" w:rsidP="005A3F19">
      <w:pPr>
        <w:pStyle w:val="NormalWeb"/>
        <w:rPr>
          <w:rFonts w:asciiTheme="minorHAnsi" w:hAnsiTheme="minorHAnsi"/>
          <w:sz w:val="28"/>
          <w:szCs w:val="28"/>
        </w:rPr>
      </w:pPr>
      <w:proofErr w:type="gramStart"/>
      <w:r w:rsidRPr="00683EB6">
        <w:rPr>
          <w:rStyle w:val="Strong"/>
          <w:rFonts w:asciiTheme="minorHAnsi" w:hAnsiTheme="minorHAnsi"/>
          <w:color w:val="FF0000"/>
          <w:sz w:val="28"/>
          <w:szCs w:val="28"/>
          <w:u w:val="single"/>
        </w:rPr>
        <w:t>Tips for Revising Maths</w:t>
      </w:r>
      <w:r w:rsidRPr="00683EB6">
        <w:rPr>
          <w:rFonts w:asciiTheme="minorHAnsi" w:hAnsiTheme="minorHAnsi"/>
          <w:b/>
          <w:bCs/>
          <w:color w:val="009900"/>
          <w:sz w:val="28"/>
          <w:szCs w:val="28"/>
        </w:rPr>
        <w:br/>
      </w:r>
      <w:r w:rsidRPr="00683EB6">
        <w:rPr>
          <w:rFonts w:asciiTheme="minorHAnsi" w:hAnsiTheme="minorHAnsi"/>
          <w:b/>
          <w:bCs/>
          <w:color w:val="009900"/>
          <w:sz w:val="28"/>
          <w:szCs w:val="28"/>
        </w:rPr>
        <w:br/>
      </w:r>
      <w:r w:rsidRPr="00683EB6">
        <w:rPr>
          <w:rStyle w:val="Strong"/>
          <w:rFonts w:asciiTheme="minorHAnsi" w:hAnsiTheme="minorHAnsi"/>
          <w:color w:val="FF0000"/>
          <w:sz w:val="28"/>
          <w:szCs w:val="28"/>
        </w:rPr>
        <w:t>1.</w:t>
      </w:r>
      <w:proofErr w:type="gramEnd"/>
      <w:r w:rsidRPr="00683EB6">
        <w:rPr>
          <w:rStyle w:val="Strong"/>
          <w:rFonts w:asciiTheme="minorHAnsi" w:hAnsiTheme="minorHAnsi"/>
          <w:color w:val="009900"/>
          <w:sz w:val="28"/>
          <w:szCs w:val="28"/>
        </w:rPr>
        <w:t xml:space="preserve"> </w:t>
      </w:r>
      <w:r w:rsidRPr="00683EB6">
        <w:rPr>
          <w:rFonts w:asciiTheme="minorHAnsi" w:hAnsiTheme="minorHAnsi"/>
          <w:b/>
          <w:sz w:val="28"/>
          <w:szCs w:val="28"/>
        </w:rPr>
        <w:t>Before you start revising, get all your notes sorted, and draw up a list of all the topics you need to cover</w:t>
      </w:r>
      <w:r w:rsidRPr="00683EB6">
        <w:rPr>
          <w:rFonts w:asciiTheme="minorHAnsi" w:hAnsiTheme="minorHAnsi"/>
          <w:color w:val="0000FF"/>
          <w:sz w:val="28"/>
          <w:szCs w:val="28"/>
        </w:rPr>
        <w:t>.</w:t>
      </w:r>
    </w:p>
    <w:p w:rsidR="005A3F19" w:rsidRPr="00683EB6" w:rsidRDefault="005A3F19" w:rsidP="005A3F19">
      <w:pPr>
        <w:pStyle w:val="NormalWeb"/>
        <w:rPr>
          <w:rFonts w:asciiTheme="minorHAnsi" w:hAnsiTheme="minorHAnsi"/>
          <w:sz w:val="28"/>
          <w:szCs w:val="28"/>
        </w:rPr>
      </w:pPr>
      <w:r w:rsidRPr="00683EB6">
        <w:rPr>
          <w:rStyle w:val="Strong"/>
          <w:rFonts w:asciiTheme="minorHAnsi" w:hAnsiTheme="minorHAnsi"/>
          <w:color w:val="FF0000"/>
          <w:sz w:val="28"/>
          <w:szCs w:val="28"/>
        </w:rPr>
        <w:t>2.</w:t>
      </w:r>
      <w:r w:rsidRPr="00683EB6">
        <w:rPr>
          <w:rFonts w:asciiTheme="minorHAnsi" w:hAnsiTheme="minorHAnsi"/>
          <w:sz w:val="28"/>
          <w:szCs w:val="28"/>
        </w:rPr>
        <w:t xml:space="preserve"> </w:t>
      </w:r>
      <w:r w:rsidRPr="00683EB6">
        <w:rPr>
          <w:rFonts w:asciiTheme="minorHAnsi" w:hAnsiTheme="minorHAnsi"/>
          <w:b/>
          <w:sz w:val="28"/>
          <w:szCs w:val="28"/>
        </w:rPr>
        <w:t>Plan exactly when you are going to revise, and be strict with yourself</w:t>
      </w:r>
      <w:r w:rsidRPr="00683EB6">
        <w:rPr>
          <w:rFonts w:asciiTheme="minorHAnsi" w:hAnsiTheme="minorHAnsi"/>
          <w:color w:val="009900"/>
          <w:sz w:val="28"/>
          <w:szCs w:val="28"/>
        </w:rPr>
        <w:t>.</w:t>
      </w:r>
      <w:r w:rsidRPr="00683EB6">
        <w:rPr>
          <w:rFonts w:asciiTheme="minorHAnsi" w:hAnsiTheme="minorHAnsi"/>
          <w:sz w:val="28"/>
          <w:szCs w:val="28"/>
        </w:rPr>
        <w:t xml:space="preserve"> Don’t just wake up one Saturday and say that you are going to be revising all day, because you probably won’t get a lot done. Say that you will work from 10 until 11, then take a half hour break, then work until 12.30, then have some nice lunch, then do another hour, then go for a walk, and so on. </w:t>
      </w:r>
    </w:p>
    <w:p w:rsidR="005A3F19" w:rsidRPr="00683EB6" w:rsidRDefault="005A3F19" w:rsidP="005A3F19">
      <w:pPr>
        <w:pStyle w:val="NormalWeb"/>
        <w:rPr>
          <w:rFonts w:asciiTheme="minorHAnsi" w:hAnsiTheme="minorHAnsi"/>
          <w:sz w:val="28"/>
          <w:szCs w:val="28"/>
        </w:rPr>
      </w:pPr>
      <w:r w:rsidRPr="00683EB6">
        <w:rPr>
          <w:rStyle w:val="Strong"/>
          <w:rFonts w:asciiTheme="minorHAnsi" w:hAnsiTheme="minorHAnsi"/>
          <w:color w:val="FF0000"/>
          <w:sz w:val="28"/>
          <w:szCs w:val="28"/>
        </w:rPr>
        <w:t>3.</w:t>
      </w:r>
      <w:r w:rsidRPr="00683EB6">
        <w:rPr>
          <w:rFonts w:asciiTheme="minorHAnsi" w:hAnsiTheme="minorHAnsi"/>
          <w:sz w:val="28"/>
          <w:szCs w:val="28"/>
        </w:rPr>
        <w:t xml:space="preserve"> </w:t>
      </w:r>
      <w:r w:rsidRPr="00683EB6">
        <w:rPr>
          <w:rFonts w:asciiTheme="minorHAnsi" w:hAnsiTheme="minorHAnsi"/>
          <w:b/>
          <w:sz w:val="28"/>
          <w:szCs w:val="28"/>
        </w:rPr>
        <w:t>Don’t just read through the textbook</w:t>
      </w:r>
      <w:r w:rsidRPr="00683EB6">
        <w:rPr>
          <w:rFonts w:asciiTheme="minorHAnsi" w:hAnsiTheme="minorHAnsi"/>
          <w:color w:val="009900"/>
          <w:sz w:val="28"/>
          <w:szCs w:val="28"/>
        </w:rPr>
        <w:t>!</w:t>
      </w:r>
      <w:r w:rsidRPr="00683EB6">
        <w:rPr>
          <w:rFonts w:asciiTheme="minorHAnsi" w:hAnsiTheme="minorHAnsi"/>
          <w:sz w:val="28"/>
          <w:szCs w:val="28"/>
        </w:rPr>
        <w:t xml:space="preserve"> The only way to revise maths is to </w:t>
      </w:r>
      <w:r w:rsidRPr="00683EB6">
        <w:rPr>
          <w:rFonts w:asciiTheme="minorHAnsi" w:hAnsiTheme="minorHAnsi"/>
          <w:b/>
          <w:sz w:val="28"/>
          <w:szCs w:val="28"/>
        </w:rPr>
        <w:t xml:space="preserve">DO </w:t>
      </w:r>
      <w:r w:rsidRPr="00683EB6">
        <w:rPr>
          <w:rFonts w:asciiTheme="minorHAnsi" w:hAnsiTheme="minorHAnsi"/>
          <w:sz w:val="28"/>
          <w:szCs w:val="28"/>
        </w:rPr>
        <w:t xml:space="preserve">maths. You will do much better spending 20 minutes doing maths questions than spending two hours just reading a textbook. </w:t>
      </w:r>
    </w:p>
    <w:p w:rsidR="005A3F19" w:rsidRPr="00683EB6" w:rsidRDefault="005A3F19" w:rsidP="005A3F19">
      <w:pPr>
        <w:pStyle w:val="NormalWeb"/>
        <w:rPr>
          <w:rFonts w:asciiTheme="minorHAnsi" w:hAnsiTheme="minorHAnsi"/>
          <w:sz w:val="28"/>
          <w:szCs w:val="28"/>
        </w:rPr>
      </w:pPr>
      <w:r w:rsidRPr="00683EB6">
        <w:rPr>
          <w:rStyle w:val="Strong"/>
          <w:rFonts w:asciiTheme="minorHAnsi" w:hAnsiTheme="minorHAnsi"/>
          <w:color w:val="FF0000"/>
          <w:sz w:val="28"/>
          <w:szCs w:val="28"/>
        </w:rPr>
        <w:t>4.</w:t>
      </w:r>
      <w:r w:rsidRPr="00683EB6">
        <w:rPr>
          <w:rFonts w:asciiTheme="minorHAnsi" w:hAnsiTheme="minorHAnsi"/>
          <w:sz w:val="28"/>
          <w:szCs w:val="28"/>
        </w:rPr>
        <w:t xml:space="preserve"> </w:t>
      </w:r>
      <w:r w:rsidRPr="00683EB6">
        <w:rPr>
          <w:rFonts w:asciiTheme="minorHAnsi" w:hAnsiTheme="minorHAnsi"/>
          <w:b/>
          <w:sz w:val="28"/>
          <w:szCs w:val="28"/>
        </w:rPr>
        <w:t>Use the internet.</w:t>
      </w:r>
      <w:r w:rsidRPr="00683EB6">
        <w:rPr>
          <w:rFonts w:asciiTheme="minorHAnsi" w:hAnsiTheme="minorHAnsi"/>
          <w:sz w:val="28"/>
          <w:szCs w:val="28"/>
        </w:rPr>
        <w:t xml:space="preserve"> The internet is like having your own personal teacher who is available for you whenever you like.</w:t>
      </w:r>
      <w:r w:rsidRPr="00683EB6">
        <w:rPr>
          <w:rFonts w:asciiTheme="minorHAnsi" w:hAnsiTheme="minorHAnsi"/>
          <w:sz w:val="28"/>
          <w:szCs w:val="28"/>
        </w:rPr>
        <w:br/>
        <w:t xml:space="preserve">-There are </w:t>
      </w:r>
      <w:r w:rsidR="00F52CA4">
        <w:rPr>
          <w:rFonts w:asciiTheme="minorHAnsi" w:hAnsiTheme="minorHAnsi"/>
          <w:sz w:val="28"/>
          <w:szCs w:val="28"/>
        </w:rPr>
        <w:t xml:space="preserve">websites </w:t>
      </w:r>
      <w:bookmarkStart w:id="0" w:name="_GoBack"/>
      <w:bookmarkEnd w:id="0"/>
      <w:r w:rsidRPr="00683EB6">
        <w:rPr>
          <w:rFonts w:asciiTheme="minorHAnsi" w:hAnsiTheme="minorHAnsi"/>
          <w:sz w:val="28"/>
          <w:szCs w:val="28"/>
        </w:rPr>
        <w:t xml:space="preserve">that can set you questions and mark them for you, take you through step-by-step how to tackle certain </w:t>
      </w:r>
      <w:proofErr w:type="gramStart"/>
      <w:r w:rsidRPr="00683EB6">
        <w:rPr>
          <w:rFonts w:asciiTheme="minorHAnsi" w:hAnsiTheme="minorHAnsi"/>
          <w:sz w:val="28"/>
          <w:szCs w:val="28"/>
        </w:rPr>
        <w:t xml:space="preserve">topics  </w:t>
      </w:r>
      <w:r>
        <w:rPr>
          <w:rFonts w:asciiTheme="minorHAnsi" w:hAnsiTheme="minorHAnsi"/>
          <w:sz w:val="28"/>
          <w:szCs w:val="28"/>
        </w:rPr>
        <w:t>(</w:t>
      </w:r>
      <w:proofErr w:type="gramEnd"/>
      <w:r>
        <w:rPr>
          <w:rFonts w:asciiTheme="minorHAnsi" w:hAnsiTheme="minorHAnsi"/>
          <w:sz w:val="28"/>
          <w:szCs w:val="28"/>
        </w:rPr>
        <w:t>see above)</w:t>
      </w:r>
    </w:p>
    <w:p w:rsidR="005A3F19" w:rsidRPr="00683EB6" w:rsidRDefault="005A3F19" w:rsidP="005A3F19">
      <w:pPr>
        <w:pStyle w:val="NormalWeb"/>
        <w:rPr>
          <w:rFonts w:asciiTheme="minorHAnsi" w:hAnsiTheme="minorHAnsi"/>
          <w:sz w:val="28"/>
          <w:szCs w:val="28"/>
        </w:rPr>
      </w:pPr>
      <w:r w:rsidRPr="00683EB6">
        <w:rPr>
          <w:rStyle w:val="Strong"/>
          <w:rFonts w:asciiTheme="minorHAnsi" w:hAnsiTheme="minorHAnsi"/>
          <w:color w:val="FF0000"/>
          <w:sz w:val="28"/>
          <w:szCs w:val="28"/>
        </w:rPr>
        <w:t>5.</w:t>
      </w:r>
      <w:r w:rsidRPr="00683EB6">
        <w:rPr>
          <w:rFonts w:asciiTheme="minorHAnsi" w:hAnsiTheme="minorHAnsi"/>
          <w:sz w:val="28"/>
          <w:szCs w:val="28"/>
        </w:rPr>
        <w:t xml:space="preserve"> </w:t>
      </w:r>
      <w:r w:rsidRPr="00683EB6">
        <w:rPr>
          <w:rFonts w:asciiTheme="minorHAnsi" w:hAnsiTheme="minorHAnsi"/>
          <w:b/>
          <w:sz w:val="28"/>
          <w:szCs w:val="28"/>
        </w:rPr>
        <w:t>Don’t just practice the topics you can do</w:t>
      </w:r>
      <w:r w:rsidRPr="00683EB6">
        <w:rPr>
          <w:rFonts w:asciiTheme="minorHAnsi" w:hAnsiTheme="minorHAnsi"/>
          <w:color w:val="009900"/>
          <w:sz w:val="28"/>
          <w:szCs w:val="28"/>
        </w:rPr>
        <w:t>.</w:t>
      </w:r>
      <w:r w:rsidRPr="00683EB6">
        <w:rPr>
          <w:rFonts w:asciiTheme="minorHAnsi" w:hAnsiTheme="minorHAnsi"/>
          <w:sz w:val="28"/>
          <w:szCs w:val="28"/>
        </w:rPr>
        <w:t xml:space="preserve"> If you are really good at fractions, for example, it is very tempting to keep doing lots of fractions questions and then smiling as you keep getting them right. But unfortunately the exam is probably not going to have more than one or two fractions questions. Although it can be painful, work your way through the topics that you struggle with, because it is much better to struggle on them at home, when you have time on your side and the answers available, than it is to struggle in the exam.</w:t>
      </w:r>
    </w:p>
    <w:p w:rsidR="005A3F19" w:rsidRPr="00683EB6" w:rsidRDefault="005A3F19" w:rsidP="005A3F19">
      <w:pPr>
        <w:pStyle w:val="NormalWeb"/>
        <w:rPr>
          <w:rFonts w:asciiTheme="minorHAnsi" w:hAnsiTheme="minorHAnsi"/>
          <w:sz w:val="28"/>
          <w:szCs w:val="28"/>
        </w:rPr>
      </w:pPr>
      <w:r w:rsidRPr="00683EB6">
        <w:rPr>
          <w:rStyle w:val="Strong"/>
          <w:rFonts w:asciiTheme="minorHAnsi" w:hAnsiTheme="minorHAnsi"/>
          <w:color w:val="FF0000"/>
          <w:sz w:val="28"/>
          <w:szCs w:val="28"/>
        </w:rPr>
        <w:t>6.</w:t>
      </w:r>
      <w:r w:rsidRPr="00683EB6">
        <w:rPr>
          <w:rFonts w:asciiTheme="minorHAnsi" w:hAnsiTheme="minorHAnsi"/>
          <w:sz w:val="28"/>
          <w:szCs w:val="28"/>
        </w:rPr>
        <w:t xml:space="preserve"> </w:t>
      </w:r>
      <w:r w:rsidRPr="00683EB6">
        <w:rPr>
          <w:rFonts w:asciiTheme="minorHAnsi" w:hAnsiTheme="minorHAnsi"/>
          <w:b/>
          <w:sz w:val="28"/>
          <w:szCs w:val="28"/>
        </w:rPr>
        <w:t>Make sure you ask for help</w:t>
      </w:r>
      <w:r w:rsidRPr="00683EB6">
        <w:rPr>
          <w:rFonts w:asciiTheme="minorHAnsi" w:hAnsiTheme="minorHAnsi"/>
          <w:color w:val="0000FF"/>
          <w:sz w:val="28"/>
          <w:szCs w:val="28"/>
        </w:rPr>
        <w:t>.</w:t>
      </w:r>
      <w:r w:rsidRPr="00683EB6">
        <w:rPr>
          <w:rFonts w:asciiTheme="minorHAnsi" w:hAnsiTheme="minorHAnsi"/>
          <w:sz w:val="28"/>
          <w:szCs w:val="28"/>
        </w:rPr>
        <w:t xml:space="preserve"> Again, once you are in the exam you are on your own, but during revision you are certainly not. If you are stuck on a topic or a question, then ask one of the people from your class, or your teacher, or someone at home, or look on the internet. Don’t suffer alone!</w:t>
      </w:r>
    </w:p>
    <w:p w:rsidR="005A3F19" w:rsidRPr="00683EB6" w:rsidRDefault="005A3F19" w:rsidP="005A3F19">
      <w:pPr>
        <w:pStyle w:val="NormalWeb"/>
        <w:rPr>
          <w:rFonts w:asciiTheme="minorHAnsi" w:hAnsiTheme="minorHAnsi"/>
          <w:sz w:val="28"/>
          <w:szCs w:val="28"/>
        </w:rPr>
      </w:pPr>
      <w:r w:rsidRPr="00683EB6">
        <w:rPr>
          <w:rStyle w:val="Strong"/>
          <w:rFonts w:asciiTheme="minorHAnsi" w:hAnsiTheme="minorHAnsi"/>
          <w:color w:val="FF0000"/>
          <w:sz w:val="28"/>
          <w:szCs w:val="28"/>
        </w:rPr>
        <w:t>7.</w:t>
      </w:r>
      <w:r w:rsidRPr="00683EB6">
        <w:rPr>
          <w:rFonts w:asciiTheme="minorHAnsi" w:hAnsiTheme="minorHAnsi"/>
          <w:sz w:val="28"/>
          <w:szCs w:val="28"/>
        </w:rPr>
        <w:t xml:space="preserve"> </w:t>
      </w:r>
      <w:r w:rsidRPr="00683EB6">
        <w:rPr>
          <w:rFonts w:asciiTheme="minorHAnsi" w:hAnsiTheme="minorHAnsi"/>
          <w:b/>
          <w:sz w:val="28"/>
          <w:szCs w:val="28"/>
        </w:rPr>
        <w:t>Practice doing past papers under exam conditions</w:t>
      </w:r>
      <w:r w:rsidRPr="00683EB6">
        <w:rPr>
          <w:rFonts w:asciiTheme="minorHAnsi" w:hAnsiTheme="minorHAnsi"/>
          <w:color w:val="009900"/>
          <w:sz w:val="28"/>
          <w:szCs w:val="28"/>
        </w:rPr>
        <w:t>.</w:t>
      </w:r>
      <w:r w:rsidRPr="00683EB6">
        <w:rPr>
          <w:rFonts w:asciiTheme="minorHAnsi" w:hAnsiTheme="minorHAnsi"/>
          <w:sz w:val="28"/>
          <w:szCs w:val="28"/>
        </w:rPr>
        <w:t xml:space="preserve"> Get someone to pick you a set of questions from your textbook, or get some from a maths website, and try doing them in silence, with no help, for a fixed amount of time. This will get you used to what it will be like in the exam, how fast you need to go, and is the best way of checking that you really understand a topic.</w:t>
      </w:r>
    </w:p>
    <w:p w:rsidR="005A3F19" w:rsidRPr="00683EB6" w:rsidRDefault="005A3F19" w:rsidP="00683EB6">
      <w:pPr>
        <w:pStyle w:val="NormalWeb"/>
        <w:ind w:left="720"/>
        <w:rPr>
          <w:rFonts w:asciiTheme="minorHAnsi" w:hAnsiTheme="minorHAnsi"/>
          <w:sz w:val="28"/>
          <w:szCs w:val="28"/>
        </w:rPr>
      </w:pPr>
    </w:p>
    <w:p w:rsidR="00683EB6" w:rsidRPr="00B8637C" w:rsidRDefault="00683EB6" w:rsidP="00683EB6">
      <w:pPr>
        <w:pStyle w:val="NormalWeb"/>
        <w:ind w:left="720"/>
        <w:rPr>
          <w:rFonts w:asciiTheme="minorHAnsi" w:hAnsiTheme="minorHAnsi"/>
          <w:sz w:val="28"/>
          <w:szCs w:val="28"/>
        </w:rPr>
      </w:pPr>
    </w:p>
    <w:p w:rsidR="00683FFE" w:rsidRDefault="00683FFE" w:rsidP="00683FFE">
      <w:pPr>
        <w:pStyle w:val="NormalWeb"/>
        <w:ind w:left="720"/>
        <w:rPr>
          <w:rFonts w:asciiTheme="minorHAnsi" w:hAnsiTheme="minorHAnsi"/>
          <w:sz w:val="28"/>
          <w:szCs w:val="28"/>
        </w:rPr>
      </w:pPr>
    </w:p>
    <w:p w:rsidR="00561B4F" w:rsidRDefault="00561B4F" w:rsidP="00561B4F">
      <w:pPr>
        <w:rPr>
          <w:b/>
          <w:sz w:val="40"/>
          <w:szCs w:val="40"/>
          <w:u w:val="single"/>
        </w:rPr>
      </w:pPr>
      <w:r>
        <w:rPr>
          <w:b/>
          <w:sz w:val="40"/>
          <w:szCs w:val="40"/>
          <w:u w:val="single"/>
        </w:rPr>
        <w:t xml:space="preserve">TOPICS IN THE FOUNDATION </w:t>
      </w:r>
      <w:r w:rsidRPr="00707F49">
        <w:rPr>
          <w:b/>
          <w:sz w:val="40"/>
          <w:szCs w:val="40"/>
          <w:u w:val="single"/>
        </w:rPr>
        <w:t>COURSE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837"/>
        <w:gridCol w:w="7593"/>
      </w:tblGrid>
      <w:tr w:rsidR="00561B4F" w:rsidRPr="00954152" w:rsidTr="006A72FE">
        <w:trPr>
          <w:cantSplit/>
        </w:trPr>
        <w:tc>
          <w:tcPr>
            <w:tcW w:w="703" w:type="pct"/>
            <w:gridSpan w:val="2"/>
            <w:tcBorders>
              <w:top w:val="single" w:sz="4" w:space="0" w:color="0F243E" w:themeColor="text2" w:themeShade="80"/>
              <w:left w:val="single" w:sz="4" w:space="0" w:color="0F243E" w:themeColor="text2" w:themeShade="80"/>
              <w:bottom w:val="single" w:sz="4" w:space="0" w:color="0F243E" w:themeColor="text2" w:themeShade="80"/>
              <w:right w:val="nil"/>
            </w:tcBorders>
            <w:shd w:val="clear" w:color="auto" w:fill="0F243E" w:themeFill="text2" w:themeFillShade="80"/>
            <w:vAlign w:val="center"/>
          </w:tcPr>
          <w:p w:rsidR="00561B4F" w:rsidRPr="00954152" w:rsidRDefault="00561B4F" w:rsidP="006A72FE">
            <w:pPr>
              <w:pStyle w:val="U-text-sml-head"/>
              <w:jc w:val="center"/>
              <w:rPr>
                <w:sz w:val="20"/>
              </w:rPr>
            </w:pPr>
            <w:r w:rsidRPr="00954152">
              <w:rPr>
                <w:sz w:val="20"/>
              </w:rPr>
              <w:t xml:space="preserve">Unit </w:t>
            </w:r>
          </w:p>
        </w:tc>
        <w:tc>
          <w:tcPr>
            <w:tcW w:w="3236" w:type="pct"/>
            <w:tcBorders>
              <w:top w:val="single" w:sz="4" w:space="0" w:color="0F243E" w:themeColor="text2" w:themeShade="80"/>
              <w:left w:val="nil"/>
              <w:bottom w:val="single" w:sz="4" w:space="0" w:color="0F243E" w:themeColor="text2" w:themeShade="80"/>
              <w:right w:val="nil"/>
            </w:tcBorders>
            <w:shd w:val="clear" w:color="auto" w:fill="0F243E" w:themeFill="text2" w:themeFillShade="80"/>
            <w:vAlign w:val="center"/>
          </w:tcPr>
          <w:p w:rsidR="00561B4F" w:rsidRPr="00954152" w:rsidRDefault="00561B4F" w:rsidP="006A72FE">
            <w:pPr>
              <w:pStyle w:val="U-text-sml-head"/>
              <w:jc w:val="center"/>
              <w:rPr>
                <w:sz w:val="20"/>
              </w:rPr>
            </w:pPr>
            <w:r w:rsidRPr="00954152">
              <w:rPr>
                <w:sz w:val="20"/>
              </w:rPr>
              <w:t>Title</w:t>
            </w:r>
          </w:p>
        </w:tc>
      </w:tr>
      <w:tr w:rsidR="00561B4F" w:rsidRPr="00954152" w:rsidTr="006A72FE">
        <w:trPr>
          <w:cantSplit/>
          <w:trHeight w:val="321"/>
        </w:trPr>
        <w:tc>
          <w:tcPr>
            <w:tcW w:w="346" w:type="pct"/>
            <w:vMerge w:val="restart"/>
            <w:tcBorders>
              <w:top w:val="single" w:sz="4" w:space="0" w:color="0F243E" w:themeColor="text2" w:themeShade="80"/>
              <w:left w:val="single" w:sz="4" w:space="0" w:color="0F243E" w:themeColor="text2" w:themeShade="80"/>
              <w:bottom w:val="nil"/>
              <w:right w:val="nil"/>
            </w:tcBorders>
            <w:vAlign w:val="center"/>
          </w:tcPr>
          <w:p w:rsidR="00561B4F" w:rsidRPr="00954152" w:rsidRDefault="00F52CA4" w:rsidP="006A72FE">
            <w:pPr>
              <w:pStyle w:val="U-text"/>
              <w:spacing w:before="10" w:after="10" w:line="276" w:lineRule="auto"/>
              <w:jc w:val="center"/>
              <w:rPr>
                <w:color w:val="0F243E"/>
                <w:szCs w:val="20"/>
              </w:rPr>
            </w:pPr>
            <w:hyperlink w:anchor="Unit1" w:history="1">
              <w:r w:rsidR="00561B4F" w:rsidRPr="00954152">
                <w:rPr>
                  <w:rStyle w:val="Hyperlink"/>
                  <w:color w:val="0F243E"/>
                  <w:szCs w:val="20"/>
                </w:rPr>
                <w:t>1</w:t>
              </w:r>
            </w:hyperlink>
            <w:bookmarkStart w:id="1" w:name="Contents"/>
            <w:bookmarkEnd w:id="1"/>
          </w:p>
        </w:tc>
        <w:tc>
          <w:tcPr>
            <w:tcW w:w="357" w:type="pct"/>
            <w:tcBorders>
              <w:top w:val="single" w:sz="4" w:space="0" w:color="0F243E" w:themeColor="text2" w:themeShade="80"/>
              <w:left w:val="nil"/>
              <w:bottom w:val="nil"/>
              <w:right w:val="single" w:sz="4" w:space="0" w:color="0F243E" w:themeColor="text2" w:themeShade="80"/>
            </w:tcBorders>
          </w:tcPr>
          <w:p w:rsidR="00561B4F" w:rsidRPr="00954152" w:rsidRDefault="00F52CA4" w:rsidP="006A72FE">
            <w:pPr>
              <w:pStyle w:val="U-text"/>
              <w:spacing w:before="10" w:after="10" w:line="276" w:lineRule="auto"/>
              <w:jc w:val="center"/>
              <w:rPr>
                <w:color w:val="0F243E"/>
                <w:szCs w:val="20"/>
              </w:rPr>
            </w:pPr>
            <w:hyperlink w:anchor="Unit1a" w:history="1">
              <w:r w:rsidR="00561B4F" w:rsidRPr="00954152">
                <w:rPr>
                  <w:rStyle w:val="Hyperlink"/>
                  <w:color w:val="0F243E"/>
                  <w:szCs w:val="20"/>
                </w:rPr>
                <w:t>a</w:t>
              </w:r>
            </w:hyperlink>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rPr>
              <w:t>Integers and place value</w:t>
            </w:r>
          </w:p>
        </w:tc>
      </w:tr>
      <w:tr w:rsidR="00561B4F" w:rsidRPr="00954152" w:rsidTr="006A72FE">
        <w:trPr>
          <w:cantSplit/>
          <w:trHeight w:val="321"/>
        </w:trPr>
        <w:tc>
          <w:tcPr>
            <w:tcW w:w="346" w:type="pct"/>
            <w:vMerge/>
            <w:tcBorders>
              <w:top w:val="nil"/>
              <w:left w:val="single" w:sz="4" w:space="0" w:color="0F243E" w:themeColor="text2" w:themeShade="80"/>
              <w:bottom w:val="nil"/>
              <w:right w:val="nil"/>
            </w:tcBorders>
            <w:vAlign w:val="center"/>
          </w:tcPr>
          <w:p w:rsidR="00561B4F" w:rsidRPr="00954152" w:rsidRDefault="00561B4F" w:rsidP="006A72FE">
            <w:pPr>
              <w:pStyle w:val="U-text"/>
              <w:spacing w:before="10" w:after="10" w:line="276" w:lineRule="auto"/>
              <w:jc w:val="center"/>
              <w:rPr>
                <w:color w:val="0F243E"/>
                <w:szCs w:val="20"/>
              </w:rPr>
            </w:pPr>
          </w:p>
        </w:tc>
        <w:tc>
          <w:tcPr>
            <w:tcW w:w="357" w:type="pct"/>
            <w:tcBorders>
              <w:top w:val="nil"/>
              <w:left w:val="nil"/>
              <w:bottom w:val="nil"/>
              <w:right w:val="single" w:sz="4" w:space="0" w:color="0F243E" w:themeColor="text2" w:themeShade="80"/>
            </w:tcBorders>
          </w:tcPr>
          <w:p w:rsidR="00561B4F" w:rsidRPr="00954152" w:rsidRDefault="00F52CA4" w:rsidP="006A72FE">
            <w:pPr>
              <w:pStyle w:val="U-text"/>
              <w:spacing w:before="10" w:after="10" w:line="276" w:lineRule="auto"/>
              <w:jc w:val="center"/>
              <w:rPr>
                <w:color w:val="0F243E"/>
                <w:szCs w:val="20"/>
              </w:rPr>
            </w:pPr>
            <w:hyperlink w:anchor="Unit1b" w:history="1">
              <w:r w:rsidR="00561B4F" w:rsidRPr="00954152">
                <w:rPr>
                  <w:rStyle w:val="Hyperlink"/>
                  <w:color w:val="0F243E"/>
                  <w:szCs w:val="20"/>
                </w:rPr>
                <w:t>b</w:t>
              </w:r>
            </w:hyperlink>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szCs w:val="20"/>
              </w:rPr>
              <w:t xml:space="preserve">Decimals </w:t>
            </w:r>
          </w:p>
        </w:tc>
      </w:tr>
      <w:tr w:rsidR="00561B4F" w:rsidRPr="00954152" w:rsidTr="006A72FE">
        <w:trPr>
          <w:cantSplit/>
          <w:trHeight w:val="321"/>
        </w:trPr>
        <w:tc>
          <w:tcPr>
            <w:tcW w:w="346" w:type="pct"/>
            <w:vMerge/>
            <w:tcBorders>
              <w:top w:val="nil"/>
              <w:left w:val="single" w:sz="4" w:space="0" w:color="0F243E" w:themeColor="text2" w:themeShade="80"/>
              <w:bottom w:val="nil"/>
              <w:right w:val="nil"/>
            </w:tcBorders>
            <w:vAlign w:val="center"/>
          </w:tcPr>
          <w:p w:rsidR="00561B4F" w:rsidRPr="00954152" w:rsidRDefault="00561B4F" w:rsidP="006A72FE">
            <w:pPr>
              <w:pStyle w:val="U-text"/>
              <w:spacing w:before="10" w:after="10" w:line="276" w:lineRule="auto"/>
              <w:jc w:val="center"/>
              <w:rPr>
                <w:color w:val="0F243E"/>
                <w:szCs w:val="20"/>
              </w:rPr>
            </w:pPr>
          </w:p>
        </w:tc>
        <w:tc>
          <w:tcPr>
            <w:tcW w:w="357" w:type="pct"/>
            <w:tcBorders>
              <w:top w:val="nil"/>
              <w:left w:val="nil"/>
              <w:bottom w:val="nil"/>
              <w:right w:val="single" w:sz="4" w:space="0" w:color="0F243E" w:themeColor="text2" w:themeShade="80"/>
            </w:tcBorders>
          </w:tcPr>
          <w:p w:rsidR="00561B4F" w:rsidRPr="00954152" w:rsidRDefault="00F52CA4" w:rsidP="006A72FE">
            <w:pPr>
              <w:pStyle w:val="U-text"/>
              <w:spacing w:before="10" w:after="10" w:line="276" w:lineRule="auto"/>
              <w:jc w:val="center"/>
              <w:rPr>
                <w:color w:val="0F243E"/>
                <w:szCs w:val="20"/>
              </w:rPr>
            </w:pPr>
            <w:hyperlink w:anchor="Unit1c" w:history="1">
              <w:r w:rsidR="00561B4F" w:rsidRPr="00954152">
                <w:rPr>
                  <w:rStyle w:val="Hyperlink"/>
                  <w:color w:val="0F243E"/>
                  <w:szCs w:val="20"/>
                </w:rPr>
                <w:t>c</w:t>
              </w:r>
            </w:hyperlink>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rPr>
              <w:t>Indices, powers and roots</w:t>
            </w:r>
          </w:p>
        </w:tc>
      </w:tr>
      <w:tr w:rsidR="00561B4F" w:rsidRPr="00954152" w:rsidTr="006A72FE">
        <w:trPr>
          <w:cantSplit/>
          <w:trHeight w:val="321"/>
        </w:trPr>
        <w:tc>
          <w:tcPr>
            <w:tcW w:w="346" w:type="pct"/>
            <w:vMerge/>
            <w:tcBorders>
              <w:top w:val="nil"/>
              <w:left w:val="single" w:sz="4" w:space="0" w:color="0F243E" w:themeColor="text2" w:themeShade="80"/>
              <w:bottom w:val="single" w:sz="4" w:space="0" w:color="0F243E" w:themeColor="text2" w:themeShade="80"/>
              <w:right w:val="nil"/>
            </w:tcBorders>
            <w:vAlign w:val="center"/>
          </w:tcPr>
          <w:p w:rsidR="00561B4F" w:rsidRPr="00954152" w:rsidRDefault="00561B4F" w:rsidP="006A72FE">
            <w:pPr>
              <w:pStyle w:val="U-text"/>
              <w:spacing w:before="10" w:after="10" w:line="276" w:lineRule="auto"/>
              <w:jc w:val="center"/>
              <w:rPr>
                <w:color w:val="0F243E"/>
                <w:szCs w:val="20"/>
              </w:rPr>
            </w:pPr>
          </w:p>
        </w:tc>
        <w:tc>
          <w:tcPr>
            <w:tcW w:w="357" w:type="pct"/>
            <w:tcBorders>
              <w:top w:val="nil"/>
              <w:left w:val="nil"/>
              <w:bottom w:val="single" w:sz="4" w:space="0" w:color="0F243E" w:themeColor="text2" w:themeShade="80"/>
              <w:right w:val="single" w:sz="4" w:space="0" w:color="0F243E" w:themeColor="text2" w:themeShade="80"/>
            </w:tcBorders>
          </w:tcPr>
          <w:p w:rsidR="00561B4F" w:rsidRPr="00954152" w:rsidRDefault="00F52CA4" w:rsidP="006A72FE">
            <w:pPr>
              <w:pStyle w:val="U-text"/>
              <w:spacing w:before="10" w:after="10" w:line="276" w:lineRule="auto"/>
              <w:jc w:val="center"/>
              <w:rPr>
                <w:color w:val="0F243E"/>
                <w:szCs w:val="20"/>
              </w:rPr>
            </w:pPr>
            <w:hyperlink w:anchor="Unit1d" w:history="1">
              <w:r w:rsidR="00561B4F" w:rsidRPr="00954152">
                <w:rPr>
                  <w:rStyle w:val="Hyperlink"/>
                  <w:color w:val="0F243E"/>
                  <w:szCs w:val="20"/>
                </w:rPr>
                <w:t>d</w:t>
              </w:r>
            </w:hyperlink>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rPr>
              <w:t>Factors, multiples and primes</w:t>
            </w:r>
          </w:p>
        </w:tc>
      </w:tr>
      <w:tr w:rsidR="00561B4F" w:rsidRPr="00954152" w:rsidTr="006A72FE">
        <w:trPr>
          <w:cantSplit/>
          <w:trHeight w:val="321"/>
        </w:trPr>
        <w:tc>
          <w:tcPr>
            <w:tcW w:w="346" w:type="pct"/>
            <w:vMerge w:val="restart"/>
            <w:tcBorders>
              <w:top w:val="single" w:sz="4" w:space="0" w:color="0F243E" w:themeColor="text2" w:themeShade="80"/>
              <w:left w:val="single" w:sz="4" w:space="0" w:color="0F243E" w:themeColor="text2" w:themeShade="80"/>
              <w:bottom w:val="nil"/>
              <w:right w:val="nil"/>
            </w:tcBorders>
            <w:vAlign w:val="center"/>
          </w:tcPr>
          <w:p w:rsidR="00561B4F" w:rsidRPr="00954152" w:rsidRDefault="00F52CA4" w:rsidP="006A72FE">
            <w:pPr>
              <w:pStyle w:val="U-text"/>
              <w:spacing w:before="10" w:after="10" w:line="276" w:lineRule="auto"/>
              <w:jc w:val="center"/>
              <w:rPr>
                <w:color w:val="0F243E"/>
                <w:szCs w:val="20"/>
              </w:rPr>
            </w:pPr>
            <w:hyperlink w:anchor="Unit2" w:history="1">
              <w:r w:rsidR="00561B4F" w:rsidRPr="00954152">
                <w:rPr>
                  <w:rStyle w:val="Hyperlink"/>
                  <w:color w:val="0F243E"/>
                  <w:szCs w:val="20"/>
                </w:rPr>
                <w:t>2</w:t>
              </w:r>
            </w:hyperlink>
          </w:p>
        </w:tc>
        <w:tc>
          <w:tcPr>
            <w:tcW w:w="357" w:type="pct"/>
            <w:tcBorders>
              <w:top w:val="single" w:sz="4" w:space="0" w:color="0F243E" w:themeColor="text2" w:themeShade="80"/>
              <w:left w:val="nil"/>
              <w:bottom w:val="nil"/>
              <w:right w:val="single" w:sz="4" w:space="0" w:color="0F243E" w:themeColor="text2" w:themeShade="80"/>
            </w:tcBorders>
          </w:tcPr>
          <w:p w:rsidR="00561B4F" w:rsidRPr="00954152" w:rsidRDefault="00F52CA4" w:rsidP="006A72FE">
            <w:pPr>
              <w:pStyle w:val="U-text"/>
              <w:spacing w:before="10" w:after="10" w:line="276" w:lineRule="auto"/>
              <w:jc w:val="center"/>
              <w:rPr>
                <w:color w:val="0F243E"/>
                <w:szCs w:val="20"/>
              </w:rPr>
            </w:pPr>
            <w:hyperlink w:anchor="Unit2a" w:history="1">
              <w:r w:rsidR="00561B4F" w:rsidRPr="00954152">
                <w:rPr>
                  <w:rStyle w:val="Hyperlink"/>
                  <w:color w:val="0F243E"/>
                  <w:szCs w:val="20"/>
                </w:rPr>
                <w:t>a</w:t>
              </w:r>
            </w:hyperlink>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szCs w:val="20"/>
              </w:rPr>
              <w:t>Algebra: the basics</w:t>
            </w:r>
          </w:p>
        </w:tc>
      </w:tr>
      <w:tr w:rsidR="00561B4F" w:rsidRPr="00954152" w:rsidTr="006A72FE">
        <w:trPr>
          <w:cantSplit/>
          <w:trHeight w:val="321"/>
        </w:trPr>
        <w:tc>
          <w:tcPr>
            <w:tcW w:w="346" w:type="pct"/>
            <w:vMerge/>
            <w:tcBorders>
              <w:top w:val="nil"/>
              <w:left w:val="single" w:sz="4" w:space="0" w:color="0F243E" w:themeColor="text2" w:themeShade="80"/>
              <w:bottom w:val="nil"/>
              <w:right w:val="nil"/>
            </w:tcBorders>
            <w:vAlign w:val="center"/>
          </w:tcPr>
          <w:p w:rsidR="00561B4F" w:rsidRPr="00954152" w:rsidRDefault="00561B4F" w:rsidP="006A72FE">
            <w:pPr>
              <w:pStyle w:val="U-text"/>
              <w:spacing w:before="10" w:after="10" w:line="276" w:lineRule="auto"/>
              <w:jc w:val="center"/>
              <w:rPr>
                <w:color w:val="0F243E"/>
                <w:szCs w:val="20"/>
              </w:rPr>
            </w:pPr>
          </w:p>
        </w:tc>
        <w:tc>
          <w:tcPr>
            <w:tcW w:w="357" w:type="pct"/>
            <w:tcBorders>
              <w:top w:val="nil"/>
              <w:left w:val="nil"/>
              <w:bottom w:val="nil"/>
              <w:right w:val="single" w:sz="4" w:space="0" w:color="0F243E" w:themeColor="text2" w:themeShade="80"/>
            </w:tcBorders>
          </w:tcPr>
          <w:p w:rsidR="00561B4F" w:rsidRPr="00954152" w:rsidRDefault="00F52CA4" w:rsidP="006A72FE">
            <w:pPr>
              <w:pStyle w:val="U-text"/>
              <w:spacing w:before="10" w:after="10" w:line="276" w:lineRule="auto"/>
              <w:jc w:val="center"/>
              <w:rPr>
                <w:color w:val="0F243E"/>
                <w:szCs w:val="20"/>
              </w:rPr>
            </w:pPr>
            <w:hyperlink w:anchor="Unit2b" w:history="1">
              <w:r w:rsidR="00561B4F" w:rsidRPr="00954152">
                <w:rPr>
                  <w:rStyle w:val="Hyperlink"/>
                  <w:color w:val="0F243E"/>
                  <w:szCs w:val="20"/>
                </w:rPr>
                <w:t>b</w:t>
              </w:r>
            </w:hyperlink>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spacing w:before="10" w:after="10"/>
              <w:rPr>
                <w:rFonts w:ascii="Verdana" w:hAnsi="Verdana"/>
                <w:color w:val="0F243E"/>
                <w:sz w:val="20"/>
                <w:szCs w:val="20"/>
              </w:rPr>
            </w:pPr>
            <w:r w:rsidRPr="00954152">
              <w:rPr>
                <w:rFonts w:ascii="Verdana" w:hAnsi="Verdana"/>
                <w:color w:val="0F243E"/>
                <w:sz w:val="20"/>
                <w:szCs w:val="20"/>
              </w:rPr>
              <w:t>Expressions and substitution into formulae</w:t>
            </w:r>
          </w:p>
        </w:tc>
      </w:tr>
      <w:tr w:rsidR="00561B4F" w:rsidRPr="00954152" w:rsidTr="006A72FE">
        <w:trPr>
          <w:cantSplit/>
          <w:trHeight w:val="284"/>
        </w:trPr>
        <w:tc>
          <w:tcPr>
            <w:tcW w:w="346" w:type="pct"/>
            <w:vMerge w:val="restart"/>
            <w:tcBorders>
              <w:top w:val="single" w:sz="4" w:space="0" w:color="0F243E" w:themeColor="text2" w:themeShade="80"/>
              <w:left w:val="single" w:sz="4" w:space="0" w:color="0F243E" w:themeColor="text2" w:themeShade="80"/>
              <w:bottom w:val="nil"/>
              <w:right w:val="nil"/>
            </w:tcBorders>
            <w:vAlign w:val="center"/>
          </w:tcPr>
          <w:p w:rsidR="00561B4F" w:rsidRPr="00954152" w:rsidRDefault="00F52CA4" w:rsidP="006A72FE">
            <w:pPr>
              <w:pStyle w:val="U-text"/>
              <w:spacing w:before="10" w:after="10" w:line="276" w:lineRule="auto"/>
              <w:jc w:val="center"/>
              <w:rPr>
                <w:color w:val="0F243E"/>
                <w:szCs w:val="20"/>
              </w:rPr>
            </w:pPr>
            <w:hyperlink w:anchor="Unit3" w:history="1">
              <w:r w:rsidR="00561B4F" w:rsidRPr="00954152">
                <w:rPr>
                  <w:rStyle w:val="Hyperlink"/>
                  <w:color w:val="0F243E"/>
                  <w:szCs w:val="20"/>
                </w:rPr>
                <w:t>3</w:t>
              </w:r>
            </w:hyperlink>
          </w:p>
        </w:tc>
        <w:tc>
          <w:tcPr>
            <w:tcW w:w="357" w:type="pct"/>
            <w:tcBorders>
              <w:top w:val="single" w:sz="4" w:space="0" w:color="0F243E" w:themeColor="text2" w:themeShade="80"/>
              <w:left w:val="nil"/>
              <w:bottom w:val="nil"/>
              <w:right w:val="single" w:sz="4" w:space="0" w:color="0F243E" w:themeColor="text2" w:themeShade="80"/>
            </w:tcBorders>
          </w:tcPr>
          <w:p w:rsidR="00561B4F" w:rsidRPr="00954152" w:rsidRDefault="00F52CA4" w:rsidP="006A72FE">
            <w:pPr>
              <w:pStyle w:val="U-text"/>
              <w:spacing w:before="10" w:after="10" w:line="276" w:lineRule="auto"/>
              <w:jc w:val="center"/>
              <w:rPr>
                <w:color w:val="0F243E"/>
                <w:szCs w:val="20"/>
              </w:rPr>
            </w:pPr>
            <w:hyperlink w:anchor="Unit3a" w:history="1">
              <w:r w:rsidR="00561B4F" w:rsidRPr="00954152">
                <w:rPr>
                  <w:rStyle w:val="Hyperlink"/>
                  <w:color w:val="0F243E"/>
                  <w:szCs w:val="20"/>
                </w:rPr>
                <w:t>a</w:t>
              </w:r>
            </w:hyperlink>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szCs w:val="20"/>
              </w:rPr>
              <w:t>Tables</w:t>
            </w:r>
            <w:r>
              <w:rPr>
                <w:color w:val="0F243E"/>
                <w:szCs w:val="20"/>
              </w:rPr>
              <w:t>,</w:t>
            </w:r>
            <w:r w:rsidRPr="00954152">
              <w:rPr>
                <w:color w:val="0F243E"/>
                <w:szCs w:val="20"/>
              </w:rPr>
              <w:t xml:space="preserve"> </w:t>
            </w:r>
            <w:r>
              <w:rPr>
                <w:color w:val="0F243E"/>
                <w:szCs w:val="20"/>
              </w:rPr>
              <w:t>c</w:t>
            </w:r>
            <w:r w:rsidRPr="00954152">
              <w:rPr>
                <w:color w:val="0F243E"/>
                <w:szCs w:val="20"/>
              </w:rPr>
              <w:t>harts and graphs</w:t>
            </w:r>
          </w:p>
        </w:tc>
      </w:tr>
      <w:tr w:rsidR="00561B4F" w:rsidRPr="00954152" w:rsidTr="006A72FE">
        <w:trPr>
          <w:cantSplit/>
          <w:trHeight w:val="284"/>
        </w:trPr>
        <w:tc>
          <w:tcPr>
            <w:tcW w:w="346" w:type="pct"/>
            <w:vMerge/>
            <w:tcBorders>
              <w:top w:val="nil"/>
              <w:left w:val="single" w:sz="4" w:space="0" w:color="0F243E" w:themeColor="text2" w:themeShade="80"/>
              <w:bottom w:val="nil"/>
              <w:right w:val="nil"/>
            </w:tcBorders>
            <w:vAlign w:val="center"/>
          </w:tcPr>
          <w:p w:rsidR="00561B4F" w:rsidRPr="00954152" w:rsidRDefault="00561B4F" w:rsidP="006A72FE">
            <w:pPr>
              <w:pStyle w:val="U-text"/>
              <w:spacing w:before="10" w:after="10" w:line="276" w:lineRule="auto"/>
              <w:jc w:val="center"/>
              <w:rPr>
                <w:color w:val="0F243E"/>
                <w:szCs w:val="20"/>
              </w:rPr>
            </w:pPr>
          </w:p>
        </w:tc>
        <w:tc>
          <w:tcPr>
            <w:tcW w:w="357" w:type="pct"/>
            <w:tcBorders>
              <w:top w:val="nil"/>
              <w:left w:val="nil"/>
              <w:bottom w:val="nil"/>
              <w:right w:val="single" w:sz="4" w:space="0" w:color="0F243E" w:themeColor="text2" w:themeShade="80"/>
            </w:tcBorders>
          </w:tcPr>
          <w:p w:rsidR="00561B4F" w:rsidRPr="00954152" w:rsidRDefault="00F52CA4" w:rsidP="006A72FE">
            <w:pPr>
              <w:pStyle w:val="U-text"/>
              <w:spacing w:before="10" w:after="10" w:line="276" w:lineRule="auto"/>
              <w:jc w:val="center"/>
              <w:rPr>
                <w:color w:val="0F243E"/>
              </w:rPr>
            </w:pPr>
            <w:hyperlink w:anchor="Unit3b" w:history="1">
              <w:r w:rsidR="00561B4F">
                <w:rPr>
                  <w:rStyle w:val="Hyperlink"/>
                </w:rPr>
                <w:t>b</w:t>
              </w:r>
            </w:hyperlink>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szCs w:val="20"/>
              </w:rPr>
              <w:t>Pie charts</w:t>
            </w:r>
          </w:p>
        </w:tc>
      </w:tr>
      <w:tr w:rsidR="00561B4F" w:rsidRPr="00954152" w:rsidTr="006A72FE">
        <w:trPr>
          <w:cantSplit/>
          <w:trHeight w:val="284"/>
        </w:trPr>
        <w:tc>
          <w:tcPr>
            <w:tcW w:w="346" w:type="pct"/>
            <w:vMerge/>
            <w:tcBorders>
              <w:top w:val="nil"/>
              <w:left w:val="single" w:sz="4" w:space="0" w:color="0F243E" w:themeColor="text2" w:themeShade="80"/>
              <w:bottom w:val="single" w:sz="4" w:space="0" w:color="0F243E" w:themeColor="text2" w:themeShade="80"/>
              <w:right w:val="nil"/>
            </w:tcBorders>
            <w:vAlign w:val="center"/>
          </w:tcPr>
          <w:p w:rsidR="00561B4F" w:rsidRPr="00954152" w:rsidRDefault="00561B4F" w:rsidP="006A72FE">
            <w:pPr>
              <w:pStyle w:val="U-text"/>
              <w:spacing w:before="10" w:after="10" w:line="276" w:lineRule="auto"/>
              <w:jc w:val="center"/>
              <w:rPr>
                <w:color w:val="0F243E"/>
                <w:szCs w:val="20"/>
              </w:rPr>
            </w:pPr>
          </w:p>
        </w:tc>
        <w:tc>
          <w:tcPr>
            <w:tcW w:w="357" w:type="pct"/>
            <w:tcBorders>
              <w:top w:val="nil"/>
              <w:left w:val="nil"/>
              <w:bottom w:val="single" w:sz="4" w:space="0" w:color="0F243E" w:themeColor="text2" w:themeShade="80"/>
              <w:right w:val="single" w:sz="4" w:space="0" w:color="0F243E" w:themeColor="text2" w:themeShade="80"/>
            </w:tcBorders>
          </w:tcPr>
          <w:p w:rsidR="00561B4F" w:rsidRPr="00954152" w:rsidRDefault="00F52CA4" w:rsidP="006A72FE">
            <w:pPr>
              <w:pStyle w:val="U-text"/>
              <w:spacing w:before="10" w:after="10" w:line="276" w:lineRule="auto"/>
              <w:jc w:val="center"/>
              <w:rPr>
                <w:color w:val="0F243E"/>
                <w:szCs w:val="20"/>
              </w:rPr>
            </w:pPr>
            <w:hyperlink w:anchor="Unit3c" w:history="1">
              <w:r w:rsidR="00561B4F">
                <w:rPr>
                  <w:rStyle w:val="Hyperlink"/>
                </w:rPr>
                <w:t>c</w:t>
              </w:r>
            </w:hyperlink>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szCs w:val="20"/>
              </w:rPr>
              <w:t>Scatter graphs</w:t>
            </w:r>
          </w:p>
        </w:tc>
      </w:tr>
      <w:tr w:rsidR="00561B4F" w:rsidRPr="00954152" w:rsidTr="006A72FE">
        <w:trPr>
          <w:cantSplit/>
          <w:trHeight w:val="284"/>
        </w:trPr>
        <w:tc>
          <w:tcPr>
            <w:tcW w:w="346" w:type="pct"/>
            <w:vMerge w:val="restart"/>
            <w:tcBorders>
              <w:top w:val="single" w:sz="4" w:space="0" w:color="0F243E" w:themeColor="text2" w:themeShade="80"/>
              <w:left w:val="single" w:sz="4" w:space="0" w:color="0F243E" w:themeColor="text2" w:themeShade="80"/>
              <w:bottom w:val="nil"/>
              <w:right w:val="nil"/>
            </w:tcBorders>
            <w:vAlign w:val="center"/>
          </w:tcPr>
          <w:p w:rsidR="00561B4F" w:rsidRPr="00954152" w:rsidRDefault="00F52CA4" w:rsidP="006A72FE">
            <w:pPr>
              <w:pStyle w:val="U-text"/>
              <w:spacing w:before="10" w:after="10" w:line="276" w:lineRule="auto"/>
              <w:jc w:val="center"/>
              <w:rPr>
                <w:color w:val="0F243E"/>
                <w:szCs w:val="20"/>
              </w:rPr>
            </w:pPr>
            <w:hyperlink w:anchor="Unit4" w:history="1">
              <w:r w:rsidR="00561B4F" w:rsidRPr="00954152">
                <w:rPr>
                  <w:rStyle w:val="Hyperlink"/>
                  <w:color w:val="0F243E"/>
                  <w:szCs w:val="20"/>
                </w:rPr>
                <w:t>4</w:t>
              </w:r>
            </w:hyperlink>
          </w:p>
        </w:tc>
        <w:tc>
          <w:tcPr>
            <w:tcW w:w="357" w:type="pct"/>
            <w:tcBorders>
              <w:top w:val="single" w:sz="4" w:space="0" w:color="0F243E" w:themeColor="text2" w:themeShade="80"/>
              <w:left w:val="nil"/>
              <w:bottom w:val="nil"/>
              <w:right w:val="single" w:sz="4" w:space="0" w:color="0F243E" w:themeColor="text2" w:themeShade="80"/>
            </w:tcBorders>
          </w:tcPr>
          <w:p w:rsidR="00561B4F" w:rsidRPr="00954152" w:rsidRDefault="00F52CA4" w:rsidP="006A72FE">
            <w:pPr>
              <w:pStyle w:val="U-text"/>
              <w:spacing w:before="10" w:after="10" w:line="276" w:lineRule="auto"/>
              <w:jc w:val="center"/>
              <w:rPr>
                <w:color w:val="0F243E"/>
                <w:szCs w:val="20"/>
              </w:rPr>
            </w:pPr>
            <w:hyperlink w:anchor="Unit4a" w:history="1">
              <w:r w:rsidR="00561B4F" w:rsidRPr="00954152">
                <w:rPr>
                  <w:rStyle w:val="Hyperlink"/>
                  <w:color w:val="0F243E"/>
                  <w:szCs w:val="20"/>
                </w:rPr>
                <w:t>a</w:t>
              </w:r>
            </w:hyperlink>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szCs w:val="20"/>
              </w:rPr>
              <w:t>Fractions, decimals and percentages</w:t>
            </w:r>
          </w:p>
        </w:tc>
      </w:tr>
      <w:tr w:rsidR="00561B4F" w:rsidRPr="00954152" w:rsidTr="006A72FE">
        <w:trPr>
          <w:cantSplit/>
          <w:trHeight w:val="284"/>
        </w:trPr>
        <w:tc>
          <w:tcPr>
            <w:tcW w:w="346" w:type="pct"/>
            <w:vMerge/>
            <w:tcBorders>
              <w:top w:val="nil"/>
              <w:left w:val="single" w:sz="4" w:space="0" w:color="0F243E" w:themeColor="text2" w:themeShade="80"/>
              <w:bottom w:val="single" w:sz="4" w:space="0" w:color="0F243E" w:themeColor="text2" w:themeShade="80"/>
              <w:right w:val="nil"/>
            </w:tcBorders>
            <w:vAlign w:val="center"/>
          </w:tcPr>
          <w:p w:rsidR="00561B4F" w:rsidRPr="00954152" w:rsidRDefault="00561B4F" w:rsidP="006A72FE">
            <w:pPr>
              <w:pStyle w:val="U-text"/>
              <w:spacing w:before="10" w:after="10" w:line="276" w:lineRule="auto"/>
              <w:jc w:val="center"/>
              <w:rPr>
                <w:color w:val="0F243E"/>
                <w:szCs w:val="20"/>
              </w:rPr>
            </w:pPr>
          </w:p>
        </w:tc>
        <w:tc>
          <w:tcPr>
            <w:tcW w:w="357" w:type="pct"/>
            <w:tcBorders>
              <w:top w:val="nil"/>
              <w:left w:val="nil"/>
              <w:bottom w:val="single" w:sz="4" w:space="0" w:color="0F243E" w:themeColor="text2" w:themeShade="80"/>
              <w:right w:val="single" w:sz="4" w:space="0" w:color="0F243E" w:themeColor="text2" w:themeShade="80"/>
            </w:tcBorders>
          </w:tcPr>
          <w:p w:rsidR="00561B4F" w:rsidRPr="00954152" w:rsidRDefault="00F52CA4" w:rsidP="006A72FE">
            <w:pPr>
              <w:pStyle w:val="U-text"/>
              <w:spacing w:before="10" w:after="10" w:line="276" w:lineRule="auto"/>
              <w:jc w:val="center"/>
              <w:rPr>
                <w:color w:val="0F243E"/>
                <w:szCs w:val="20"/>
              </w:rPr>
            </w:pPr>
            <w:hyperlink w:anchor="Unit4b" w:history="1">
              <w:r w:rsidR="00561B4F" w:rsidRPr="0002107A">
                <w:rPr>
                  <w:rStyle w:val="Hyperlink"/>
                  <w:szCs w:val="20"/>
                </w:rPr>
                <w:t>b</w:t>
              </w:r>
            </w:hyperlink>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szCs w:val="20"/>
              </w:rPr>
              <w:t>Percentages</w:t>
            </w:r>
          </w:p>
        </w:tc>
      </w:tr>
      <w:tr w:rsidR="00561B4F" w:rsidRPr="00954152" w:rsidTr="006A72FE">
        <w:trPr>
          <w:cantSplit/>
          <w:trHeight w:val="284"/>
        </w:trPr>
        <w:tc>
          <w:tcPr>
            <w:tcW w:w="346" w:type="pct"/>
            <w:vMerge w:val="restart"/>
            <w:tcBorders>
              <w:top w:val="single" w:sz="4" w:space="0" w:color="0F243E" w:themeColor="text2" w:themeShade="80"/>
              <w:left w:val="single" w:sz="4" w:space="0" w:color="0F243E" w:themeColor="text2" w:themeShade="80"/>
              <w:bottom w:val="nil"/>
              <w:right w:val="nil"/>
            </w:tcBorders>
            <w:vAlign w:val="center"/>
          </w:tcPr>
          <w:p w:rsidR="00561B4F" w:rsidRPr="00954152" w:rsidRDefault="00F52CA4" w:rsidP="006A72FE">
            <w:pPr>
              <w:pStyle w:val="U-text"/>
              <w:spacing w:before="10" w:after="10" w:line="276" w:lineRule="auto"/>
              <w:jc w:val="center"/>
              <w:rPr>
                <w:color w:val="0F243E"/>
                <w:szCs w:val="20"/>
              </w:rPr>
            </w:pPr>
            <w:hyperlink w:anchor="Unit5" w:history="1">
              <w:r w:rsidR="00561B4F" w:rsidRPr="00954152">
                <w:rPr>
                  <w:rStyle w:val="Hyperlink"/>
                  <w:color w:val="0F243E"/>
                  <w:szCs w:val="20"/>
                </w:rPr>
                <w:t>5</w:t>
              </w:r>
            </w:hyperlink>
          </w:p>
        </w:tc>
        <w:tc>
          <w:tcPr>
            <w:tcW w:w="357" w:type="pct"/>
            <w:tcBorders>
              <w:top w:val="single" w:sz="4" w:space="0" w:color="0F243E" w:themeColor="text2" w:themeShade="80"/>
              <w:left w:val="nil"/>
              <w:bottom w:val="nil"/>
              <w:right w:val="single" w:sz="4" w:space="0" w:color="0F243E" w:themeColor="text2" w:themeShade="80"/>
            </w:tcBorders>
          </w:tcPr>
          <w:p w:rsidR="00561B4F" w:rsidRPr="00954152" w:rsidRDefault="00F52CA4" w:rsidP="006A72FE">
            <w:pPr>
              <w:pStyle w:val="U-text"/>
              <w:spacing w:before="10" w:after="10" w:line="276" w:lineRule="auto"/>
              <w:jc w:val="center"/>
              <w:rPr>
                <w:color w:val="0F243E"/>
                <w:szCs w:val="20"/>
              </w:rPr>
            </w:pPr>
            <w:hyperlink w:anchor="Unit5a" w:history="1">
              <w:r w:rsidR="00561B4F" w:rsidRPr="00954152">
                <w:rPr>
                  <w:rStyle w:val="Hyperlink"/>
                  <w:color w:val="0F243E"/>
                  <w:szCs w:val="20"/>
                </w:rPr>
                <w:t>a</w:t>
              </w:r>
            </w:hyperlink>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szCs w:val="20"/>
              </w:rPr>
              <w:t xml:space="preserve">Equations </w:t>
            </w:r>
            <w:r>
              <w:rPr>
                <w:color w:val="0F243E"/>
                <w:szCs w:val="20"/>
              </w:rPr>
              <w:t>and inequalities</w:t>
            </w:r>
          </w:p>
        </w:tc>
      </w:tr>
      <w:tr w:rsidR="00561B4F" w:rsidRPr="00954152" w:rsidTr="006A72FE">
        <w:trPr>
          <w:cantSplit/>
          <w:trHeight w:val="284"/>
        </w:trPr>
        <w:tc>
          <w:tcPr>
            <w:tcW w:w="346" w:type="pct"/>
            <w:vMerge/>
            <w:tcBorders>
              <w:top w:val="nil"/>
              <w:left w:val="single" w:sz="4" w:space="0" w:color="0F243E" w:themeColor="text2" w:themeShade="80"/>
              <w:bottom w:val="single" w:sz="4" w:space="0" w:color="0F243E" w:themeColor="text2" w:themeShade="80"/>
              <w:right w:val="nil"/>
            </w:tcBorders>
            <w:vAlign w:val="center"/>
          </w:tcPr>
          <w:p w:rsidR="00561B4F" w:rsidRPr="00954152" w:rsidRDefault="00561B4F" w:rsidP="006A72FE">
            <w:pPr>
              <w:pStyle w:val="U-text"/>
              <w:spacing w:before="10" w:after="10" w:line="276" w:lineRule="auto"/>
              <w:jc w:val="center"/>
              <w:rPr>
                <w:color w:val="0F243E"/>
                <w:szCs w:val="20"/>
              </w:rPr>
            </w:pPr>
          </w:p>
        </w:tc>
        <w:tc>
          <w:tcPr>
            <w:tcW w:w="357" w:type="pct"/>
            <w:tcBorders>
              <w:top w:val="nil"/>
              <w:left w:val="nil"/>
              <w:bottom w:val="single" w:sz="4" w:space="0" w:color="0F243E" w:themeColor="text2" w:themeShade="80"/>
              <w:right w:val="single" w:sz="4" w:space="0" w:color="0F243E" w:themeColor="text2" w:themeShade="80"/>
            </w:tcBorders>
          </w:tcPr>
          <w:p w:rsidR="00561B4F" w:rsidRPr="00954152" w:rsidRDefault="00F52CA4" w:rsidP="006A72FE">
            <w:pPr>
              <w:pStyle w:val="U-text"/>
              <w:spacing w:before="10" w:after="10" w:line="276" w:lineRule="auto"/>
              <w:jc w:val="center"/>
              <w:rPr>
                <w:color w:val="0F243E"/>
                <w:szCs w:val="20"/>
              </w:rPr>
            </w:pPr>
            <w:hyperlink w:anchor="Unit5b" w:history="1">
              <w:r w:rsidR="00561B4F" w:rsidRPr="0002107A">
                <w:rPr>
                  <w:rStyle w:val="Hyperlink"/>
                  <w:szCs w:val="20"/>
                </w:rPr>
                <w:t>b</w:t>
              </w:r>
            </w:hyperlink>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szCs w:val="20"/>
              </w:rPr>
              <w:t xml:space="preserve">Sequences </w:t>
            </w:r>
          </w:p>
        </w:tc>
      </w:tr>
      <w:tr w:rsidR="00561B4F" w:rsidRPr="00954152" w:rsidTr="006A72FE">
        <w:trPr>
          <w:cantSplit/>
          <w:trHeight w:val="70"/>
        </w:trPr>
        <w:tc>
          <w:tcPr>
            <w:tcW w:w="346" w:type="pct"/>
            <w:vMerge w:val="restart"/>
            <w:tcBorders>
              <w:top w:val="single" w:sz="4" w:space="0" w:color="0F243E" w:themeColor="text2" w:themeShade="80"/>
              <w:left w:val="single" w:sz="4" w:space="0" w:color="0F243E" w:themeColor="text2" w:themeShade="80"/>
              <w:bottom w:val="nil"/>
              <w:right w:val="nil"/>
            </w:tcBorders>
            <w:vAlign w:val="center"/>
          </w:tcPr>
          <w:p w:rsidR="00561B4F" w:rsidRPr="00954152" w:rsidRDefault="00F52CA4" w:rsidP="006A72FE">
            <w:pPr>
              <w:pStyle w:val="U-text"/>
              <w:spacing w:before="10" w:after="10" w:line="276" w:lineRule="auto"/>
              <w:jc w:val="center"/>
              <w:rPr>
                <w:color w:val="0F243E"/>
                <w:szCs w:val="20"/>
              </w:rPr>
            </w:pPr>
            <w:hyperlink w:anchor="Unit6" w:history="1">
              <w:r w:rsidR="00561B4F" w:rsidRPr="00954152">
                <w:rPr>
                  <w:rStyle w:val="Hyperlink"/>
                  <w:color w:val="0F243E"/>
                  <w:szCs w:val="20"/>
                </w:rPr>
                <w:t>6</w:t>
              </w:r>
            </w:hyperlink>
          </w:p>
        </w:tc>
        <w:tc>
          <w:tcPr>
            <w:tcW w:w="357" w:type="pct"/>
            <w:tcBorders>
              <w:top w:val="single" w:sz="4" w:space="0" w:color="0F243E" w:themeColor="text2" w:themeShade="80"/>
              <w:left w:val="nil"/>
              <w:bottom w:val="nil"/>
              <w:right w:val="single" w:sz="4" w:space="0" w:color="0F243E" w:themeColor="text2" w:themeShade="80"/>
            </w:tcBorders>
          </w:tcPr>
          <w:p w:rsidR="00561B4F" w:rsidRPr="00954152" w:rsidRDefault="00F52CA4" w:rsidP="006A72FE">
            <w:pPr>
              <w:pStyle w:val="U-text"/>
              <w:spacing w:before="10" w:after="10" w:line="276" w:lineRule="auto"/>
              <w:jc w:val="center"/>
              <w:rPr>
                <w:color w:val="0F243E"/>
                <w:szCs w:val="20"/>
              </w:rPr>
            </w:pPr>
            <w:hyperlink w:anchor="Unit6a" w:history="1">
              <w:r w:rsidR="00561B4F" w:rsidRPr="00954152">
                <w:rPr>
                  <w:rStyle w:val="Hyperlink"/>
                  <w:color w:val="0F243E"/>
                  <w:szCs w:val="20"/>
                </w:rPr>
                <w:t>a</w:t>
              </w:r>
            </w:hyperlink>
          </w:p>
        </w:tc>
        <w:tc>
          <w:tcPr>
            <w:tcW w:w="3236" w:type="pct"/>
            <w:tcBorders>
              <w:top w:val="single" w:sz="4" w:space="0" w:color="0F243E" w:themeColor="text2" w:themeShade="80"/>
              <w:left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rPr>
              <w:t>Properties of shapes, parallel lines and angle facts</w:t>
            </w:r>
          </w:p>
        </w:tc>
      </w:tr>
      <w:tr w:rsidR="00561B4F" w:rsidRPr="00954152" w:rsidTr="006A72FE">
        <w:trPr>
          <w:cantSplit/>
          <w:trHeight w:val="284"/>
        </w:trPr>
        <w:tc>
          <w:tcPr>
            <w:tcW w:w="346" w:type="pct"/>
            <w:vMerge/>
            <w:tcBorders>
              <w:top w:val="nil"/>
              <w:left w:val="single" w:sz="4" w:space="0" w:color="0F243E" w:themeColor="text2" w:themeShade="80"/>
              <w:bottom w:val="single" w:sz="4" w:space="0" w:color="0F243E" w:themeColor="text2" w:themeShade="80"/>
              <w:right w:val="nil"/>
            </w:tcBorders>
            <w:vAlign w:val="center"/>
          </w:tcPr>
          <w:p w:rsidR="00561B4F" w:rsidRPr="00954152" w:rsidRDefault="00561B4F" w:rsidP="006A72FE">
            <w:pPr>
              <w:pStyle w:val="U-text"/>
              <w:spacing w:before="10" w:after="10" w:line="276" w:lineRule="auto"/>
              <w:jc w:val="center"/>
              <w:rPr>
                <w:color w:val="0F243E"/>
                <w:szCs w:val="20"/>
              </w:rPr>
            </w:pPr>
          </w:p>
        </w:tc>
        <w:tc>
          <w:tcPr>
            <w:tcW w:w="357" w:type="pct"/>
            <w:tcBorders>
              <w:top w:val="nil"/>
              <w:left w:val="nil"/>
              <w:bottom w:val="single" w:sz="4" w:space="0" w:color="0F243E" w:themeColor="text2" w:themeShade="80"/>
              <w:right w:val="single" w:sz="4" w:space="0" w:color="0F243E" w:themeColor="text2" w:themeShade="80"/>
            </w:tcBorders>
          </w:tcPr>
          <w:p w:rsidR="00561B4F" w:rsidRPr="00954152" w:rsidRDefault="00F52CA4" w:rsidP="006A72FE">
            <w:pPr>
              <w:pStyle w:val="U-text"/>
              <w:spacing w:before="10" w:after="10" w:line="276" w:lineRule="auto"/>
              <w:jc w:val="center"/>
              <w:rPr>
                <w:color w:val="0F243E"/>
                <w:szCs w:val="20"/>
              </w:rPr>
            </w:pPr>
            <w:hyperlink w:anchor="Unit6b" w:history="1">
              <w:r w:rsidR="00561B4F" w:rsidRPr="0002107A">
                <w:rPr>
                  <w:rStyle w:val="Hyperlink"/>
                  <w:szCs w:val="20"/>
                </w:rPr>
                <w:t>b</w:t>
              </w:r>
            </w:hyperlink>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szCs w:val="24"/>
              </w:rPr>
              <w:t>Interior and exterior angles of polygons</w:t>
            </w:r>
          </w:p>
        </w:tc>
      </w:tr>
      <w:tr w:rsidR="00561B4F" w:rsidRPr="00954152" w:rsidTr="006A72FE">
        <w:trPr>
          <w:cantSplit/>
          <w:trHeight w:val="284"/>
        </w:trPr>
        <w:tc>
          <w:tcPr>
            <w:tcW w:w="346" w:type="pct"/>
            <w:tcBorders>
              <w:top w:val="single" w:sz="4" w:space="0" w:color="0F243E" w:themeColor="text2" w:themeShade="80"/>
              <w:left w:val="single" w:sz="4" w:space="0" w:color="0F243E" w:themeColor="text2" w:themeShade="80"/>
              <w:bottom w:val="nil"/>
              <w:right w:val="nil"/>
            </w:tcBorders>
            <w:vAlign w:val="center"/>
          </w:tcPr>
          <w:p w:rsidR="00561B4F" w:rsidRPr="00954152" w:rsidRDefault="00F52CA4" w:rsidP="006A72FE">
            <w:pPr>
              <w:pStyle w:val="U-text"/>
              <w:spacing w:before="10" w:after="10" w:line="276" w:lineRule="auto"/>
              <w:jc w:val="center"/>
              <w:rPr>
                <w:color w:val="0F243E"/>
                <w:szCs w:val="20"/>
              </w:rPr>
            </w:pPr>
            <w:hyperlink w:anchor="Unit7" w:history="1">
              <w:r w:rsidR="00561B4F" w:rsidRPr="00954152">
                <w:rPr>
                  <w:rStyle w:val="Hyperlink"/>
                  <w:color w:val="0F243E"/>
                  <w:szCs w:val="20"/>
                </w:rPr>
                <w:t>7</w:t>
              </w:r>
            </w:hyperlink>
          </w:p>
        </w:tc>
        <w:tc>
          <w:tcPr>
            <w:tcW w:w="357" w:type="pct"/>
            <w:tcBorders>
              <w:top w:val="single" w:sz="4" w:space="0" w:color="0F243E" w:themeColor="text2" w:themeShade="80"/>
              <w:left w:val="nil"/>
              <w:bottom w:val="nil"/>
              <w:right w:val="single" w:sz="4" w:space="0" w:color="0F243E" w:themeColor="text2" w:themeShade="80"/>
            </w:tcBorders>
          </w:tcPr>
          <w:p w:rsidR="00561B4F" w:rsidRPr="00954152" w:rsidRDefault="00561B4F" w:rsidP="006A72FE">
            <w:pPr>
              <w:pStyle w:val="U-text"/>
              <w:spacing w:before="10" w:after="10" w:line="276" w:lineRule="auto"/>
              <w:jc w:val="center"/>
              <w:rPr>
                <w:color w:val="0F243E"/>
                <w:szCs w:val="20"/>
              </w:rPr>
            </w:pPr>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szCs w:val="20"/>
              </w:rPr>
              <w:t>Statistics</w:t>
            </w:r>
            <w:r>
              <w:rPr>
                <w:color w:val="0F243E"/>
                <w:szCs w:val="20"/>
              </w:rPr>
              <w:t xml:space="preserve">, </w:t>
            </w:r>
            <w:r w:rsidRPr="00954152">
              <w:rPr>
                <w:color w:val="0F243E"/>
                <w:szCs w:val="20"/>
              </w:rPr>
              <w:t>sampling</w:t>
            </w:r>
            <w:r>
              <w:rPr>
                <w:color w:val="0F243E"/>
                <w:szCs w:val="20"/>
              </w:rPr>
              <w:t xml:space="preserve"> and the averages</w:t>
            </w:r>
          </w:p>
        </w:tc>
      </w:tr>
      <w:tr w:rsidR="00561B4F" w:rsidRPr="00954152" w:rsidTr="006A72FE">
        <w:trPr>
          <w:cantSplit/>
          <w:trHeight w:val="284"/>
        </w:trPr>
        <w:tc>
          <w:tcPr>
            <w:tcW w:w="346" w:type="pct"/>
            <w:tcBorders>
              <w:top w:val="single" w:sz="4" w:space="0" w:color="0F243E" w:themeColor="text2" w:themeShade="80"/>
              <w:left w:val="single" w:sz="4" w:space="0" w:color="0F243E" w:themeColor="text2" w:themeShade="80"/>
              <w:bottom w:val="nil"/>
              <w:right w:val="nil"/>
            </w:tcBorders>
            <w:vAlign w:val="center"/>
          </w:tcPr>
          <w:p w:rsidR="00561B4F" w:rsidRPr="00954152" w:rsidRDefault="00F52CA4" w:rsidP="006A72FE">
            <w:pPr>
              <w:pStyle w:val="U-text"/>
              <w:spacing w:before="10" w:after="10" w:line="276" w:lineRule="auto"/>
              <w:jc w:val="center"/>
              <w:rPr>
                <w:color w:val="0F243E"/>
                <w:szCs w:val="20"/>
              </w:rPr>
            </w:pPr>
            <w:hyperlink w:anchor="Unit8" w:history="1">
              <w:r w:rsidR="00561B4F" w:rsidRPr="00954152">
                <w:rPr>
                  <w:rStyle w:val="Hyperlink"/>
                  <w:color w:val="0F243E"/>
                  <w:szCs w:val="20"/>
                </w:rPr>
                <w:t>8</w:t>
              </w:r>
            </w:hyperlink>
          </w:p>
        </w:tc>
        <w:tc>
          <w:tcPr>
            <w:tcW w:w="357" w:type="pct"/>
            <w:tcBorders>
              <w:top w:val="single" w:sz="4" w:space="0" w:color="0F243E" w:themeColor="text2" w:themeShade="80"/>
              <w:left w:val="nil"/>
              <w:bottom w:val="nil"/>
              <w:right w:val="single" w:sz="4" w:space="0" w:color="0F243E" w:themeColor="text2" w:themeShade="80"/>
            </w:tcBorders>
          </w:tcPr>
          <w:p w:rsidR="00561B4F" w:rsidRPr="00954152" w:rsidRDefault="00561B4F" w:rsidP="006A72FE">
            <w:pPr>
              <w:pStyle w:val="U-text"/>
              <w:spacing w:before="10" w:after="10" w:line="276" w:lineRule="auto"/>
              <w:jc w:val="center"/>
              <w:rPr>
                <w:color w:val="0F243E"/>
                <w:szCs w:val="20"/>
              </w:rPr>
            </w:pPr>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szCs w:val="20"/>
              </w:rPr>
              <w:t>Perimeter</w:t>
            </w:r>
            <w:r>
              <w:rPr>
                <w:color w:val="0F243E"/>
                <w:szCs w:val="20"/>
              </w:rPr>
              <w:t xml:space="preserve">, </w:t>
            </w:r>
            <w:r w:rsidRPr="00954152">
              <w:rPr>
                <w:color w:val="0F243E"/>
                <w:szCs w:val="20"/>
              </w:rPr>
              <w:t>area</w:t>
            </w:r>
            <w:r>
              <w:rPr>
                <w:color w:val="0F243E"/>
                <w:szCs w:val="20"/>
              </w:rPr>
              <w:t xml:space="preserve"> and volume</w:t>
            </w:r>
          </w:p>
        </w:tc>
      </w:tr>
      <w:tr w:rsidR="00561B4F" w:rsidRPr="00954152" w:rsidTr="006A72FE">
        <w:trPr>
          <w:cantSplit/>
          <w:trHeight w:val="284"/>
        </w:trPr>
        <w:tc>
          <w:tcPr>
            <w:tcW w:w="346" w:type="pct"/>
            <w:vMerge w:val="restart"/>
            <w:tcBorders>
              <w:top w:val="single" w:sz="4" w:space="0" w:color="0F243E" w:themeColor="text2" w:themeShade="80"/>
              <w:left w:val="single" w:sz="4" w:space="0" w:color="0F243E" w:themeColor="text2" w:themeShade="80"/>
              <w:bottom w:val="nil"/>
              <w:right w:val="nil"/>
            </w:tcBorders>
            <w:vAlign w:val="center"/>
          </w:tcPr>
          <w:p w:rsidR="00561B4F" w:rsidRPr="00954152" w:rsidRDefault="00F52CA4" w:rsidP="006A72FE">
            <w:pPr>
              <w:pStyle w:val="U-text"/>
              <w:spacing w:before="10" w:after="10" w:line="276" w:lineRule="auto"/>
              <w:jc w:val="center"/>
              <w:rPr>
                <w:color w:val="0F243E"/>
                <w:szCs w:val="20"/>
              </w:rPr>
            </w:pPr>
            <w:hyperlink w:anchor="Unit9" w:history="1">
              <w:r w:rsidR="00561B4F" w:rsidRPr="00954152">
                <w:rPr>
                  <w:rStyle w:val="Hyperlink"/>
                  <w:color w:val="0F243E"/>
                  <w:szCs w:val="20"/>
                </w:rPr>
                <w:t>9</w:t>
              </w:r>
            </w:hyperlink>
          </w:p>
        </w:tc>
        <w:tc>
          <w:tcPr>
            <w:tcW w:w="357" w:type="pct"/>
            <w:tcBorders>
              <w:top w:val="single" w:sz="4" w:space="0" w:color="0F243E" w:themeColor="text2" w:themeShade="80"/>
              <w:left w:val="nil"/>
              <w:bottom w:val="nil"/>
              <w:right w:val="single" w:sz="4" w:space="0" w:color="0F243E" w:themeColor="text2" w:themeShade="80"/>
            </w:tcBorders>
          </w:tcPr>
          <w:p w:rsidR="00561B4F" w:rsidRPr="00954152" w:rsidRDefault="00F52CA4" w:rsidP="006A72FE">
            <w:pPr>
              <w:pStyle w:val="U-text"/>
              <w:spacing w:before="10" w:after="10" w:line="276" w:lineRule="auto"/>
              <w:jc w:val="center"/>
              <w:rPr>
                <w:color w:val="0F243E"/>
                <w:szCs w:val="20"/>
              </w:rPr>
            </w:pPr>
            <w:hyperlink w:anchor="Unit9a" w:history="1">
              <w:r w:rsidR="00561B4F" w:rsidRPr="00954152">
                <w:rPr>
                  <w:rStyle w:val="Hyperlink"/>
                  <w:color w:val="0F243E"/>
                  <w:szCs w:val="20"/>
                </w:rPr>
                <w:t>a</w:t>
              </w:r>
            </w:hyperlink>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szCs w:val="20"/>
              </w:rPr>
              <w:t>Real-life graphs</w:t>
            </w:r>
          </w:p>
        </w:tc>
      </w:tr>
      <w:tr w:rsidR="00561B4F" w:rsidRPr="00954152" w:rsidTr="006A72FE">
        <w:trPr>
          <w:cantSplit/>
          <w:trHeight w:val="284"/>
        </w:trPr>
        <w:tc>
          <w:tcPr>
            <w:tcW w:w="346" w:type="pct"/>
            <w:vMerge/>
            <w:tcBorders>
              <w:top w:val="nil"/>
              <w:left w:val="single" w:sz="4" w:space="0" w:color="0F243E" w:themeColor="text2" w:themeShade="80"/>
              <w:bottom w:val="single" w:sz="4" w:space="0" w:color="0F243E" w:themeColor="text2" w:themeShade="80"/>
              <w:right w:val="nil"/>
            </w:tcBorders>
            <w:vAlign w:val="center"/>
          </w:tcPr>
          <w:p w:rsidR="00561B4F" w:rsidRPr="00954152" w:rsidRDefault="00561B4F" w:rsidP="006A72FE">
            <w:pPr>
              <w:pStyle w:val="U-text"/>
              <w:spacing w:before="10" w:after="10" w:line="276" w:lineRule="auto"/>
              <w:jc w:val="center"/>
              <w:rPr>
                <w:color w:val="0F243E"/>
                <w:szCs w:val="20"/>
              </w:rPr>
            </w:pPr>
          </w:p>
        </w:tc>
        <w:tc>
          <w:tcPr>
            <w:tcW w:w="357" w:type="pct"/>
            <w:tcBorders>
              <w:top w:val="nil"/>
              <w:left w:val="nil"/>
              <w:bottom w:val="single" w:sz="4" w:space="0" w:color="0F243E" w:themeColor="text2" w:themeShade="80"/>
              <w:right w:val="single" w:sz="4" w:space="0" w:color="0F243E" w:themeColor="text2" w:themeShade="80"/>
            </w:tcBorders>
          </w:tcPr>
          <w:p w:rsidR="00561B4F" w:rsidRPr="00954152" w:rsidRDefault="00F52CA4" w:rsidP="006A72FE">
            <w:pPr>
              <w:pStyle w:val="U-text"/>
              <w:spacing w:before="10" w:after="10" w:line="276" w:lineRule="auto"/>
              <w:jc w:val="center"/>
              <w:rPr>
                <w:color w:val="0F243E"/>
                <w:szCs w:val="20"/>
              </w:rPr>
            </w:pPr>
            <w:hyperlink w:anchor="Unit9b" w:history="1">
              <w:r w:rsidR="00561B4F" w:rsidRPr="00954152">
                <w:rPr>
                  <w:rStyle w:val="Hyperlink"/>
                  <w:color w:val="0F243E"/>
                  <w:szCs w:val="20"/>
                </w:rPr>
                <w:t>b</w:t>
              </w:r>
            </w:hyperlink>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szCs w:val="20"/>
              </w:rPr>
              <w:t>Straight-line graphs</w:t>
            </w:r>
          </w:p>
        </w:tc>
      </w:tr>
      <w:tr w:rsidR="00561B4F" w:rsidRPr="00954152" w:rsidTr="006A72FE">
        <w:trPr>
          <w:cantSplit/>
          <w:trHeight w:val="284"/>
        </w:trPr>
        <w:tc>
          <w:tcPr>
            <w:tcW w:w="346" w:type="pct"/>
            <w:tcBorders>
              <w:top w:val="single" w:sz="4" w:space="0" w:color="0F243E" w:themeColor="text2" w:themeShade="80"/>
              <w:left w:val="single" w:sz="4" w:space="0" w:color="0F243E" w:themeColor="text2" w:themeShade="80"/>
              <w:bottom w:val="nil"/>
              <w:right w:val="nil"/>
            </w:tcBorders>
            <w:vAlign w:val="center"/>
          </w:tcPr>
          <w:p w:rsidR="00561B4F" w:rsidRPr="00954152" w:rsidRDefault="00F52CA4" w:rsidP="006A72FE">
            <w:pPr>
              <w:pStyle w:val="U-text"/>
              <w:spacing w:before="10" w:after="10" w:line="276" w:lineRule="auto"/>
              <w:jc w:val="center"/>
              <w:rPr>
                <w:color w:val="0F243E"/>
                <w:szCs w:val="20"/>
              </w:rPr>
            </w:pPr>
            <w:hyperlink w:anchor="Unit10" w:history="1">
              <w:r w:rsidR="00561B4F" w:rsidRPr="00954152">
                <w:rPr>
                  <w:rStyle w:val="Hyperlink"/>
                  <w:color w:val="0F243E"/>
                  <w:szCs w:val="20"/>
                </w:rPr>
                <w:t>10</w:t>
              </w:r>
            </w:hyperlink>
          </w:p>
        </w:tc>
        <w:tc>
          <w:tcPr>
            <w:tcW w:w="357" w:type="pct"/>
            <w:tcBorders>
              <w:top w:val="single" w:sz="4" w:space="0" w:color="0F243E" w:themeColor="text2" w:themeShade="80"/>
              <w:left w:val="nil"/>
              <w:bottom w:val="nil"/>
              <w:right w:val="single" w:sz="4" w:space="0" w:color="0F243E" w:themeColor="text2" w:themeShade="80"/>
            </w:tcBorders>
          </w:tcPr>
          <w:p w:rsidR="00561B4F" w:rsidRPr="00954152" w:rsidRDefault="00561B4F" w:rsidP="006A72FE">
            <w:pPr>
              <w:pStyle w:val="U-text"/>
              <w:spacing w:before="10" w:after="10" w:line="276" w:lineRule="auto"/>
              <w:jc w:val="center"/>
              <w:rPr>
                <w:color w:val="0F243E"/>
                <w:szCs w:val="20"/>
              </w:rPr>
            </w:pPr>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szCs w:val="20"/>
              </w:rPr>
              <w:t xml:space="preserve">Transformations </w:t>
            </w:r>
          </w:p>
        </w:tc>
      </w:tr>
      <w:tr w:rsidR="00561B4F" w:rsidRPr="00954152" w:rsidTr="006A72FE">
        <w:trPr>
          <w:cantSplit/>
          <w:trHeight w:val="284"/>
        </w:trPr>
        <w:tc>
          <w:tcPr>
            <w:tcW w:w="346" w:type="pct"/>
            <w:vMerge w:val="restart"/>
            <w:tcBorders>
              <w:top w:val="single" w:sz="4" w:space="0" w:color="0F243E" w:themeColor="text2" w:themeShade="80"/>
              <w:left w:val="single" w:sz="4" w:space="0" w:color="0F243E" w:themeColor="text2" w:themeShade="80"/>
              <w:bottom w:val="nil"/>
              <w:right w:val="nil"/>
            </w:tcBorders>
            <w:vAlign w:val="center"/>
          </w:tcPr>
          <w:p w:rsidR="00561B4F" w:rsidRPr="00954152" w:rsidRDefault="00F52CA4" w:rsidP="006A72FE">
            <w:pPr>
              <w:pStyle w:val="U-text"/>
              <w:spacing w:before="10" w:after="10" w:line="276" w:lineRule="auto"/>
              <w:jc w:val="center"/>
              <w:rPr>
                <w:color w:val="0F243E"/>
                <w:szCs w:val="20"/>
              </w:rPr>
            </w:pPr>
            <w:hyperlink w:anchor="Unit11" w:history="1">
              <w:r w:rsidR="00561B4F" w:rsidRPr="00954152">
                <w:rPr>
                  <w:rStyle w:val="Hyperlink"/>
                  <w:color w:val="0F243E"/>
                  <w:szCs w:val="20"/>
                </w:rPr>
                <w:t>11</w:t>
              </w:r>
            </w:hyperlink>
          </w:p>
        </w:tc>
        <w:tc>
          <w:tcPr>
            <w:tcW w:w="357" w:type="pct"/>
            <w:tcBorders>
              <w:top w:val="single" w:sz="4" w:space="0" w:color="0F243E" w:themeColor="text2" w:themeShade="80"/>
              <w:left w:val="nil"/>
              <w:bottom w:val="nil"/>
              <w:right w:val="single" w:sz="4" w:space="0" w:color="0F243E" w:themeColor="text2" w:themeShade="80"/>
            </w:tcBorders>
          </w:tcPr>
          <w:p w:rsidR="00561B4F" w:rsidRPr="00954152" w:rsidRDefault="00F52CA4" w:rsidP="006A72FE">
            <w:pPr>
              <w:pStyle w:val="U-text"/>
              <w:spacing w:before="10" w:after="10" w:line="276" w:lineRule="auto"/>
              <w:jc w:val="center"/>
              <w:rPr>
                <w:color w:val="0F243E"/>
                <w:szCs w:val="20"/>
              </w:rPr>
            </w:pPr>
            <w:hyperlink w:anchor="Unit11a" w:history="1">
              <w:r w:rsidR="00561B4F" w:rsidRPr="00954152">
                <w:rPr>
                  <w:rStyle w:val="Hyperlink"/>
                  <w:color w:val="0F243E"/>
                  <w:szCs w:val="20"/>
                </w:rPr>
                <w:t>a</w:t>
              </w:r>
            </w:hyperlink>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szCs w:val="20"/>
              </w:rPr>
              <w:t xml:space="preserve">Ratio </w:t>
            </w:r>
          </w:p>
        </w:tc>
      </w:tr>
      <w:tr w:rsidR="00561B4F" w:rsidRPr="00954152" w:rsidTr="006A72FE">
        <w:trPr>
          <w:cantSplit/>
          <w:trHeight w:val="284"/>
        </w:trPr>
        <w:tc>
          <w:tcPr>
            <w:tcW w:w="346" w:type="pct"/>
            <w:vMerge/>
            <w:tcBorders>
              <w:top w:val="nil"/>
              <w:left w:val="single" w:sz="4" w:space="0" w:color="0F243E" w:themeColor="text2" w:themeShade="80"/>
              <w:bottom w:val="single" w:sz="4" w:space="0" w:color="0F243E" w:themeColor="text2" w:themeShade="80"/>
              <w:right w:val="nil"/>
            </w:tcBorders>
            <w:vAlign w:val="center"/>
          </w:tcPr>
          <w:p w:rsidR="00561B4F" w:rsidRPr="00954152" w:rsidRDefault="00561B4F" w:rsidP="006A72FE">
            <w:pPr>
              <w:pStyle w:val="U-text"/>
              <w:spacing w:before="10" w:after="10" w:line="276" w:lineRule="auto"/>
              <w:jc w:val="center"/>
              <w:rPr>
                <w:color w:val="0F243E"/>
              </w:rPr>
            </w:pPr>
          </w:p>
        </w:tc>
        <w:tc>
          <w:tcPr>
            <w:tcW w:w="357" w:type="pct"/>
            <w:tcBorders>
              <w:top w:val="nil"/>
              <w:left w:val="nil"/>
              <w:bottom w:val="single" w:sz="4" w:space="0" w:color="0F243E" w:themeColor="text2" w:themeShade="80"/>
              <w:right w:val="single" w:sz="4" w:space="0" w:color="0F243E" w:themeColor="text2" w:themeShade="80"/>
            </w:tcBorders>
          </w:tcPr>
          <w:p w:rsidR="00561B4F" w:rsidRPr="00954152" w:rsidRDefault="00F52CA4" w:rsidP="006A72FE">
            <w:pPr>
              <w:pStyle w:val="U-text"/>
              <w:spacing w:before="10" w:after="10" w:line="276" w:lineRule="auto"/>
              <w:jc w:val="center"/>
              <w:rPr>
                <w:color w:val="0F243E"/>
                <w:szCs w:val="20"/>
              </w:rPr>
            </w:pPr>
            <w:hyperlink w:anchor="Unit11b" w:history="1">
              <w:r w:rsidR="00561B4F" w:rsidRPr="00954152">
                <w:rPr>
                  <w:rStyle w:val="Hyperlink"/>
                  <w:color w:val="0F243E"/>
                  <w:szCs w:val="20"/>
                </w:rPr>
                <w:t>b</w:t>
              </w:r>
            </w:hyperlink>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szCs w:val="20"/>
              </w:rPr>
              <w:t>Proportion</w:t>
            </w:r>
          </w:p>
        </w:tc>
      </w:tr>
      <w:tr w:rsidR="00561B4F" w:rsidRPr="00954152" w:rsidTr="006A72FE">
        <w:trPr>
          <w:cantSplit/>
          <w:trHeight w:val="284"/>
        </w:trPr>
        <w:tc>
          <w:tcPr>
            <w:tcW w:w="346" w:type="pct"/>
            <w:tcBorders>
              <w:top w:val="single" w:sz="4" w:space="0" w:color="0F243E" w:themeColor="text2" w:themeShade="80"/>
              <w:left w:val="single" w:sz="4" w:space="0" w:color="0F243E" w:themeColor="text2" w:themeShade="80"/>
              <w:bottom w:val="single" w:sz="4" w:space="0" w:color="0F243E" w:themeColor="text2" w:themeShade="80"/>
              <w:right w:val="nil"/>
            </w:tcBorders>
            <w:vAlign w:val="center"/>
          </w:tcPr>
          <w:p w:rsidR="00561B4F" w:rsidRPr="00954152" w:rsidRDefault="00F52CA4" w:rsidP="006A72FE">
            <w:pPr>
              <w:pStyle w:val="U-text"/>
              <w:spacing w:before="10" w:after="10" w:line="276" w:lineRule="auto"/>
              <w:jc w:val="center"/>
              <w:rPr>
                <w:color w:val="0F243E"/>
                <w:szCs w:val="20"/>
              </w:rPr>
            </w:pPr>
            <w:hyperlink w:anchor="Unit12" w:history="1">
              <w:r w:rsidR="00561B4F" w:rsidRPr="00954152">
                <w:rPr>
                  <w:rStyle w:val="Hyperlink"/>
                  <w:color w:val="0F243E"/>
                  <w:szCs w:val="20"/>
                </w:rPr>
                <w:t>12</w:t>
              </w:r>
            </w:hyperlink>
          </w:p>
        </w:tc>
        <w:tc>
          <w:tcPr>
            <w:tcW w:w="357" w:type="pct"/>
            <w:tcBorders>
              <w:top w:val="single" w:sz="4" w:space="0" w:color="0F243E" w:themeColor="text2" w:themeShade="80"/>
              <w:left w:val="nil"/>
              <w:bottom w:val="single" w:sz="4" w:space="0" w:color="0F243E" w:themeColor="text2" w:themeShade="80"/>
              <w:right w:val="single" w:sz="4" w:space="0" w:color="0F243E" w:themeColor="text2" w:themeShade="80"/>
            </w:tcBorders>
          </w:tcPr>
          <w:p w:rsidR="00561B4F" w:rsidRPr="00954152" w:rsidRDefault="00561B4F" w:rsidP="006A72FE">
            <w:pPr>
              <w:pStyle w:val="U-text"/>
              <w:spacing w:before="10" w:after="10" w:line="276" w:lineRule="auto"/>
              <w:jc w:val="center"/>
              <w:rPr>
                <w:color w:val="0F243E"/>
                <w:szCs w:val="20"/>
              </w:rPr>
            </w:pPr>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szCs w:val="20"/>
              </w:rPr>
              <w:t>Right-angled triangles: Pythagoras and trigonometry</w:t>
            </w:r>
          </w:p>
        </w:tc>
      </w:tr>
      <w:tr w:rsidR="00561B4F" w:rsidRPr="00954152" w:rsidTr="006A72FE">
        <w:trPr>
          <w:cantSplit/>
          <w:trHeight w:val="284"/>
        </w:trPr>
        <w:tc>
          <w:tcPr>
            <w:tcW w:w="346" w:type="pct"/>
            <w:tcBorders>
              <w:top w:val="single" w:sz="4" w:space="0" w:color="0F243E" w:themeColor="text2" w:themeShade="80"/>
              <w:left w:val="single" w:sz="4" w:space="0" w:color="0F243E" w:themeColor="text2" w:themeShade="80"/>
              <w:bottom w:val="nil"/>
              <w:right w:val="nil"/>
            </w:tcBorders>
            <w:vAlign w:val="center"/>
          </w:tcPr>
          <w:p w:rsidR="00561B4F" w:rsidRPr="00954152" w:rsidRDefault="00F52CA4" w:rsidP="006A72FE">
            <w:pPr>
              <w:pStyle w:val="U-text"/>
              <w:spacing w:before="10" w:after="10" w:line="276" w:lineRule="auto"/>
              <w:jc w:val="center"/>
              <w:rPr>
                <w:color w:val="0F243E"/>
                <w:szCs w:val="20"/>
              </w:rPr>
            </w:pPr>
            <w:hyperlink w:anchor="Unit13" w:history="1">
              <w:r w:rsidR="00561B4F" w:rsidRPr="00954152">
                <w:rPr>
                  <w:rStyle w:val="Hyperlink"/>
                  <w:color w:val="0F243E"/>
                  <w:szCs w:val="20"/>
                </w:rPr>
                <w:t>13</w:t>
              </w:r>
            </w:hyperlink>
          </w:p>
        </w:tc>
        <w:tc>
          <w:tcPr>
            <w:tcW w:w="357" w:type="pct"/>
            <w:tcBorders>
              <w:top w:val="single" w:sz="4" w:space="0" w:color="0F243E" w:themeColor="text2" w:themeShade="80"/>
              <w:left w:val="nil"/>
              <w:bottom w:val="nil"/>
              <w:right w:val="single" w:sz="4" w:space="0" w:color="0F243E" w:themeColor="text2" w:themeShade="80"/>
            </w:tcBorders>
          </w:tcPr>
          <w:p w:rsidR="00561B4F" w:rsidRPr="00954152" w:rsidRDefault="00561B4F" w:rsidP="006A72FE">
            <w:pPr>
              <w:pStyle w:val="U-text"/>
              <w:spacing w:before="10" w:after="10" w:line="276" w:lineRule="auto"/>
              <w:jc w:val="center"/>
              <w:rPr>
                <w:color w:val="0F243E"/>
                <w:szCs w:val="20"/>
              </w:rPr>
            </w:pPr>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szCs w:val="20"/>
              </w:rPr>
              <w:t>Probability</w:t>
            </w:r>
          </w:p>
        </w:tc>
      </w:tr>
      <w:tr w:rsidR="00561B4F" w:rsidRPr="00954152" w:rsidTr="006A72FE">
        <w:trPr>
          <w:cantSplit/>
          <w:trHeight w:val="284"/>
        </w:trPr>
        <w:tc>
          <w:tcPr>
            <w:tcW w:w="346" w:type="pct"/>
            <w:tcBorders>
              <w:top w:val="single" w:sz="4" w:space="0" w:color="0F243E" w:themeColor="text2" w:themeShade="80"/>
              <w:left w:val="single" w:sz="4" w:space="0" w:color="0F243E" w:themeColor="text2" w:themeShade="80"/>
              <w:bottom w:val="single" w:sz="4" w:space="0" w:color="0F243E" w:themeColor="text2" w:themeShade="80"/>
              <w:right w:val="nil"/>
            </w:tcBorders>
            <w:vAlign w:val="center"/>
          </w:tcPr>
          <w:p w:rsidR="00561B4F" w:rsidRPr="00954152" w:rsidRDefault="00F52CA4" w:rsidP="006A72FE">
            <w:pPr>
              <w:pStyle w:val="U-text"/>
              <w:spacing w:before="10" w:after="10" w:line="276" w:lineRule="auto"/>
              <w:jc w:val="center"/>
              <w:rPr>
                <w:color w:val="0F243E"/>
                <w:szCs w:val="20"/>
              </w:rPr>
            </w:pPr>
            <w:hyperlink w:anchor="Unit14" w:history="1">
              <w:r w:rsidR="00561B4F" w:rsidRPr="00954152">
                <w:rPr>
                  <w:rStyle w:val="Hyperlink"/>
                  <w:color w:val="0F243E"/>
                  <w:szCs w:val="20"/>
                </w:rPr>
                <w:t>14</w:t>
              </w:r>
            </w:hyperlink>
          </w:p>
        </w:tc>
        <w:tc>
          <w:tcPr>
            <w:tcW w:w="357" w:type="pct"/>
            <w:tcBorders>
              <w:top w:val="single" w:sz="4" w:space="0" w:color="0F243E" w:themeColor="text2" w:themeShade="80"/>
              <w:left w:val="nil"/>
              <w:bottom w:val="single" w:sz="4" w:space="0" w:color="0F243E" w:themeColor="text2" w:themeShade="80"/>
              <w:right w:val="single" w:sz="4" w:space="0" w:color="0F243E" w:themeColor="text2" w:themeShade="80"/>
            </w:tcBorders>
          </w:tcPr>
          <w:p w:rsidR="00561B4F" w:rsidRPr="00954152" w:rsidRDefault="00561B4F" w:rsidP="006A72FE">
            <w:pPr>
              <w:pStyle w:val="U-text"/>
              <w:spacing w:before="10" w:after="10" w:line="276" w:lineRule="auto"/>
              <w:jc w:val="center"/>
              <w:rPr>
                <w:color w:val="0F243E"/>
                <w:szCs w:val="20"/>
              </w:rPr>
            </w:pPr>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szCs w:val="20"/>
              </w:rPr>
              <w:t>Multiplicative reasoning</w:t>
            </w:r>
          </w:p>
        </w:tc>
      </w:tr>
      <w:tr w:rsidR="00561B4F" w:rsidRPr="00954152" w:rsidTr="006A72FE">
        <w:trPr>
          <w:cantSplit/>
          <w:trHeight w:val="284"/>
        </w:trPr>
        <w:tc>
          <w:tcPr>
            <w:tcW w:w="346" w:type="pct"/>
            <w:vMerge w:val="restart"/>
            <w:tcBorders>
              <w:top w:val="single" w:sz="4" w:space="0" w:color="0F243E" w:themeColor="text2" w:themeShade="80"/>
              <w:left w:val="single" w:sz="4" w:space="0" w:color="0F243E" w:themeColor="text2" w:themeShade="80"/>
              <w:bottom w:val="nil"/>
              <w:right w:val="nil"/>
            </w:tcBorders>
            <w:vAlign w:val="center"/>
          </w:tcPr>
          <w:p w:rsidR="00561B4F" w:rsidRPr="00954152" w:rsidRDefault="00F52CA4" w:rsidP="006A72FE">
            <w:pPr>
              <w:pStyle w:val="U-text"/>
              <w:spacing w:before="10" w:after="10" w:line="276" w:lineRule="auto"/>
              <w:jc w:val="center"/>
              <w:rPr>
                <w:color w:val="0F243E"/>
                <w:szCs w:val="20"/>
              </w:rPr>
            </w:pPr>
            <w:hyperlink w:anchor="Unit15" w:history="1">
              <w:r w:rsidR="00561B4F" w:rsidRPr="00954152">
                <w:rPr>
                  <w:rStyle w:val="Hyperlink"/>
                  <w:color w:val="0F243E"/>
                  <w:szCs w:val="20"/>
                </w:rPr>
                <w:t>15</w:t>
              </w:r>
            </w:hyperlink>
          </w:p>
        </w:tc>
        <w:tc>
          <w:tcPr>
            <w:tcW w:w="357" w:type="pct"/>
            <w:tcBorders>
              <w:top w:val="single" w:sz="4" w:space="0" w:color="0F243E" w:themeColor="text2" w:themeShade="80"/>
              <w:left w:val="nil"/>
              <w:bottom w:val="nil"/>
              <w:right w:val="single" w:sz="4" w:space="0" w:color="0F243E" w:themeColor="text2" w:themeShade="80"/>
            </w:tcBorders>
          </w:tcPr>
          <w:p w:rsidR="00561B4F" w:rsidRPr="00954152" w:rsidRDefault="00F52CA4" w:rsidP="006A72FE">
            <w:pPr>
              <w:pStyle w:val="U-text"/>
              <w:spacing w:before="10" w:after="10" w:line="276" w:lineRule="auto"/>
              <w:jc w:val="center"/>
              <w:rPr>
                <w:color w:val="0F243E"/>
                <w:szCs w:val="20"/>
              </w:rPr>
            </w:pPr>
            <w:hyperlink w:anchor="Unit15a" w:history="1">
              <w:r w:rsidR="00561B4F" w:rsidRPr="00954152">
                <w:rPr>
                  <w:rStyle w:val="Hyperlink"/>
                  <w:color w:val="0F243E"/>
                  <w:szCs w:val="20"/>
                </w:rPr>
                <w:t>a</w:t>
              </w:r>
            </w:hyperlink>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szCs w:val="24"/>
              </w:rPr>
              <w:t>Plans and elevations</w:t>
            </w:r>
          </w:p>
        </w:tc>
      </w:tr>
      <w:tr w:rsidR="00561B4F" w:rsidRPr="00954152" w:rsidTr="006A72FE">
        <w:trPr>
          <w:cantSplit/>
          <w:trHeight w:val="284"/>
        </w:trPr>
        <w:tc>
          <w:tcPr>
            <w:tcW w:w="346" w:type="pct"/>
            <w:vMerge/>
            <w:tcBorders>
              <w:top w:val="nil"/>
              <w:left w:val="single" w:sz="4" w:space="0" w:color="0F243E" w:themeColor="text2" w:themeShade="80"/>
              <w:bottom w:val="single" w:sz="4" w:space="0" w:color="0F243E" w:themeColor="text2" w:themeShade="80"/>
              <w:right w:val="nil"/>
            </w:tcBorders>
            <w:vAlign w:val="center"/>
          </w:tcPr>
          <w:p w:rsidR="00561B4F" w:rsidRPr="00954152" w:rsidRDefault="00561B4F" w:rsidP="006A72FE">
            <w:pPr>
              <w:pStyle w:val="U-text"/>
              <w:spacing w:before="10" w:after="10" w:line="276" w:lineRule="auto"/>
              <w:jc w:val="center"/>
              <w:rPr>
                <w:color w:val="0F243E"/>
              </w:rPr>
            </w:pPr>
          </w:p>
        </w:tc>
        <w:tc>
          <w:tcPr>
            <w:tcW w:w="357" w:type="pct"/>
            <w:tcBorders>
              <w:top w:val="nil"/>
              <w:left w:val="nil"/>
              <w:bottom w:val="single" w:sz="4" w:space="0" w:color="0F243E" w:themeColor="text2" w:themeShade="80"/>
              <w:right w:val="single" w:sz="4" w:space="0" w:color="0F243E" w:themeColor="text2" w:themeShade="80"/>
            </w:tcBorders>
          </w:tcPr>
          <w:p w:rsidR="00561B4F" w:rsidRPr="00954152" w:rsidRDefault="00F52CA4" w:rsidP="006A72FE">
            <w:pPr>
              <w:pStyle w:val="U-text"/>
              <w:spacing w:before="10" w:after="10" w:line="276" w:lineRule="auto"/>
              <w:jc w:val="center"/>
              <w:rPr>
                <w:color w:val="0F243E"/>
                <w:szCs w:val="20"/>
              </w:rPr>
            </w:pPr>
            <w:hyperlink w:anchor="Unit15b" w:history="1">
              <w:r w:rsidR="00561B4F" w:rsidRPr="00954152">
                <w:rPr>
                  <w:rStyle w:val="Hyperlink"/>
                  <w:color w:val="0F243E"/>
                  <w:szCs w:val="20"/>
                </w:rPr>
                <w:t>b</w:t>
              </w:r>
            </w:hyperlink>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szCs w:val="24"/>
              </w:rPr>
              <w:t>Constructions, loci and bearings</w:t>
            </w:r>
          </w:p>
        </w:tc>
      </w:tr>
      <w:tr w:rsidR="00561B4F" w:rsidRPr="00954152" w:rsidTr="006A72FE">
        <w:trPr>
          <w:cantSplit/>
          <w:trHeight w:val="284"/>
        </w:trPr>
        <w:tc>
          <w:tcPr>
            <w:tcW w:w="346" w:type="pct"/>
            <w:vMerge w:val="restart"/>
            <w:tcBorders>
              <w:top w:val="single" w:sz="4" w:space="0" w:color="0F243E" w:themeColor="text2" w:themeShade="80"/>
              <w:left w:val="single" w:sz="4" w:space="0" w:color="0F243E" w:themeColor="text2" w:themeShade="80"/>
              <w:bottom w:val="nil"/>
              <w:right w:val="nil"/>
            </w:tcBorders>
            <w:vAlign w:val="center"/>
          </w:tcPr>
          <w:p w:rsidR="00561B4F" w:rsidRPr="00954152" w:rsidRDefault="00F52CA4" w:rsidP="006A72FE">
            <w:pPr>
              <w:pStyle w:val="U-text"/>
              <w:spacing w:before="10" w:after="10" w:line="276" w:lineRule="auto"/>
              <w:jc w:val="center"/>
              <w:rPr>
                <w:color w:val="0F243E"/>
                <w:szCs w:val="20"/>
              </w:rPr>
            </w:pPr>
            <w:hyperlink w:anchor="Unit16" w:history="1">
              <w:r w:rsidR="00561B4F" w:rsidRPr="00954152">
                <w:rPr>
                  <w:rStyle w:val="Hyperlink"/>
                  <w:color w:val="0F243E"/>
                  <w:szCs w:val="20"/>
                </w:rPr>
                <w:t>16</w:t>
              </w:r>
            </w:hyperlink>
          </w:p>
        </w:tc>
        <w:tc>
          <w:tcPr>
            <w:tcW w:w="357" w:type="pct"/>
            <w:tcBorders>
              <w:top w:val="single" w:sz="4" w:space="0" w:color="0F243E" w:themeColor="text2" w:themeShade="80"/>
              <w:left w:val="nil"/>
              <w:bottom w:val="nil"/>
              <w:right w:val="single" w:sz="4" w:space="0" w:color="0F243E" w:themeColor="text2" w:themeShade="80"/>
            </w:tcBorders>
          </w:tcPr>
          <w:p w:rsidR="00561B4F" w:rsidRPr="00954152" w:rsidRDefault="00F52CA4" w:rsidP="006A72FE">
            <w:pPr>
              <w:pStyle w:val="U-text"/>
              <w:spacing w:before="10" w:after="10" w:line="276" w:lineRule="auto"/>
              <w:jc w:val="center"/>
              <w:rPr>
                <w:color w:val="0F243E"/>
                <w:szCs w:val="20"/>
              </w:rPr>
            </w:pPr>
            <w:hyperlink w:anchor="Unit16a" w:history="1">
              <w:r w:rsidR="00561B4F" w:rsidRPr="00954152">
                <w:rPr>
                  <w:rStyle w:val="Hyperlink"/>
                  <w:color w:val="0F243E"/>
                  <w:szCs w:val="20"/>
                </w:rPr>
                <w:t>a</w:t>
              </w:r>
            </w:hyperlink>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szCs w:val="20"/>
              </w:rPr>
              <w:t xml:space="preserve">Quadratic equations: expanding and factorising </w:t>
            </w:r>
          </w:p>
        </w:tc>
      </w:tr>
      <w:tr w:rsidR="00561B4F" w:rsidRPr="00954152" w:rsidTr="006A72FE">
        <w:trPr>
          <w:cantSplit/>
          <w:trHeight w:val="284"/>
        </w:trPr>
        <w:tc>
          <w:tcPr>
            <w:tcW w:w="346" w:type="pct"/>
            <w:vMerge/>
            <w:tcBorders>
              <w:top w:val="nil"/>
              <w:left w:val="single" w:sz="4" w:space="0" w:color="0F243E" w:themeColor="text2" w:themeShade="80"/>
              <w:bottom w:val="single" w:sz="4" w:space="0" w:color="0F243E" w:themeColor="text2" w:themeShade="80"/>
              <w:right w:val="nil"/>
            </w:tcBorders>
            <w:vAlign w:val="center"/>
          </w:tcPr>
          <w:p w:rsidR="00561B4F" w:rsidRPr="00954152" w:rsidRDefault="00561B4F" w:rsidP="006A72FE">
            <w:pPr>
              <w:pStyle w:val="U-text"/>
              <w:spacing w:before="10" w:after="10" w:line="276" w:lineRule="auto"/>
              <w:jc w:val="center"/>
              <w:rPr>
                <w:color w:val="0F243E"/>
                <w:szCs w:val="20"/>
              </w:rPr>
            </w:pPr>
          </w:p>
        </w:tc>
        <w:tc>
          <w:tcPr>
            <w:tcW w:w="357" w:type="pct"/>
            <w:tcBorders>
              <w:top w:val="nil"/>
              <w:left w:val="nil"/>
              <w:bottom w:val="single" w:sz="4" w:space="0" w:color="0F243E" w:themeColor="text2" w:themeShade="80"/>
              <w:right w:val="single" w:sz="4" w:space="0" w:color="0F243E" w:themeColor="text2" w:themeShade="80"/>
            </w:tcBorders>
          </w:tcPr>
          <w:p w:rsidR="00561B4F" w:rsidRPr="00954152" w:rsidRDefault="00F52CA4" w:rsidP="006A72FE">
            <w:pPr>
              <w:pStyle w:val="U-text"/>
              <w:spacing w:before="10" w:after="10" w:line="276" w:lineRule="auto"/>
              <w:jc w:val="center"/>
              <w:rPr>
                <w:color w:val="0F243E"/>
                <w:szCs w:val="20"/>
              </w:rPr>
            </w:pPr>
            <w:hyperlink w:anchor="Unit16b" w:history="1">
              <w:r w:rsidR="00561B4F" w:rsidRPr="00954152">
                <w:rPr>
                  <w:rStyle w:val="Hyperlink"/>
                  <w:color w:val="0F243E"/>
                  <w:szCs w:val="20"/>
                </w:rPr>
                <w:t>b</w:t>
              </w:r>
            </w:hyperlink>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szCs w:val="20"/>
              </w:rPr>
              <w:t xml:space="preserve">Quadratic equations: graphs </w:t>
            </w:r>
          </w:p>
        </w:tc>
      </w:tr>
      <w:tr w:rsidR="00561B4F" w:rsidRPr="00954152" w:rsidTr="006A72FE">
        <w:trPr>
          <w:cantSplit/>
          <w:trHeight w:val="284"/>
        </w:trPr>
        <w:tc>
          <w:tcPr>
            <w:tcW w:w="346" w:type="pct"/>
            <w:tcBorders>
              <w:top w:val="single" w:sz="4" w:space="0" w:color="0F243E" w:themeColor="text2" w:themeShade="80"/>
              <w:left w:val="single" w:sz="4" w:space="0" w:color="0F243E" w:themeColor="text2" w:themeShade="80"/>
              <w:bottom w:val="single" w:sz="4" w:space="0" w:color="0F243E" w:themeColor="text2" w:themeShade="80"/>
              <w:right w:val="nil"/>
            </w:tcBorders>
            <w:vAlign w:val="center"/>
          </w:tcPr>
          <w:p w:rsidR="00561B4F" w:rsidRPr="00954152" w:rsidRDefault="00F52CA4" w:rsidP="006A72FE">
            <w:pPr>
              <w:pStyle w:val="U-text"/>
              <w:spacing w:before="10" w:after="10" w:line="276" w:lineRule="auto"/>
              <w:jc w:val="center"/>
              <w:rPr>
                <w:color w:val="0F243E"/>
                <w:szCs w:val="20"/>
              </w:rPr>
            </w:pPr>
            <w:hyperlink w:anchor="Unit17" w:history="1">
              <w:r w:rsidR="00561B4F" w:rsidRPr="00954152">
                <w:rPr>
                  <w:rStyle w:val="Hyperlink"/>
                  <w:color w:val="0F243E"/>
                  <w:szCs w:val="20"/>
                </w:rPr>
                <w:t>17</w:t>
              </w:r>
            </w:hyperlink>
          </w:p>
        </w:tc>
        <w:tc>
          <w:tcPr>
            <w:tcW w:w="357" w:type="pct"/>
            <w:tcBorders>
              <w:top w:val="single" w:sz="4" w:space="0" w:color="0F243E" w:themeColor="text2" w:themeShade="80"/>
              <w:left w:val="nil"/>
              <w:bottom w:val="single" w:sz="4" w:space="0" w:color="0F243E" w:themeColor="text2" w:themeShade="80"/>
              <w:right w:val="single" w:sz="4" w:space="0" w:color="0F243E" w:themeColor="text2" w:themeShade="80"/>
            </w:tcBorders>
          </w:tcPr>
          <w:p w:rsidR="00561B4F" w:rsidRPr="00954152" w:rsidRDefault="00561B4F" w:rsidP="006A72FE">
            <w:pPr>
              <w:pStyle w:val="U-text"/>
              <w:spacing w:before="10" w:after="10" w:line="276" w:lineRule="auto"/>
              <w:jc w:val="both"/>
              <w:rPr>
                <w:color w:val="0F243E"/>
                <w:szCs w:val="20"/>
              </w:rPr>
            </w:pPr>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szCs w:val="20"/>
              </w:rPr>
              <w:t>Circles, cylinders, cones and spheres</w:t>
            </w:r>
          </w:p>
        </w:tc>
      </w:tr>
      <w:tr w:rsidR="00561B4F" w:rsidRPr="00954152" w:rsidTr="006A72FE">
        <w:trPr>
          <w:cantSplit/>
          <w:trHeight w:val="284"/>
        </w:trPr>
        <w:tc>
          <w:tcPr>
            <w:tcW w:w="346" w:type="pct"/>
            <w:vMerge w:val="restart"/>
            <w:tcBorders>
              <w:top w:val="single" w:sz="4" w:space="0" w:color="0F243E" w:themeColor="text2" w:themeShade="80"/>
              <w:left w:val="single" w:sz="4" w:space="0" w:color="0F243E" w:themeColor="text2" w:themeShade="80"/>
              <w:bottom w:val="nil"/>
              <w:right w:val="nil"/>
            </w:tcBorders>
            <w:vAlign w:val="center"/>
          </w:tcPr>
          <w:p w:rsidR="00561B4F" w:rsidRPr="00954152" w:rsidRDefault="00F52CA4" w:rsidP="006A72FE">
            <w:pPr>
              <w:pStyle w:val="U-text"/>
              <w:spacing w:before="10" w:after="10" w:line="276" w:lineRule="auto"/>
              <w:jc w:val="center"/>
              <w:rPr>
                <w:color w:val="0F243E"/>
                <w:szCs w:val="20"/>
              </w:rPr>
            </w:pPr>
            <w:hyperlink w:anchor="Unit18" w:history="1">
              <w:r w:rsidR="00561B4F" w:rsidRPr="00954152">
                <w:rPr>
                  <w:rStyle w:val="Hyperlink"/>
                  <w:color w:val="0F243E"/>
                  <w:szCs w:val="20"/>
                </w:rPr>
                <w:t>18</w:t>
              </w:r>
            </w:hyperlink>
          </w:p>
        </w:tc>
        <w:tc>
          <w:tcPr>
            <w:tcW w:w="357" w:type="pct"/>
            <w:tcBorders>
              <w:top w:val="single" w:sz="4" w:space="0" w:color="0F243E" w:themeColor="text2" w:themeShade="80"/>
              <w:left w:val="nil"/>
              <w:bottom w:val="nil"/>
              <w:right w:val="single" w:sz="4" w:space="0" w:color="0F243E" w:themeColor="text2" w:themeShade="80"/>
            </w:tcBorders>
          </w:tcPr>
          <w:p w:rsidR="00561B4F" w:rsidRPr="00954152" w:rsidRDefault="00F52CA4" w:rsidP="006A72FE">
            <w:pPr>
              <w:pStyle w:val="U-text"/>
              <w:spacing w:before="10" w:after="10" w:line="276" w:lineRule="auto"/>
              <w:jc w:val="center"/>
              <w:rPr>
                <w:color w:val="0F243E"/>
                <w:szCs w:val="20"/>
              </w:rPr>
            </w:pPr>
            <w:hyperlink w:anchor="Unit18a" w:history="1">
              <w:r w:rsidR="00561B4F" w:rsidRPr="00954152">
                <w:rPr>
                  <w:rStyle w:val="Hyperlink"/>
                  <w:color w:val="0F243E"/>
                  <w:szCs w:val="20"/>
                </w:rPr>
                <w:t>a</w:t>
              </w:r>
            </w:hyperlink>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szCs w:val="20"/>
              </w:rPr>
              <w:t xml:space="preserve">Fractions and reciprocals </w:t>
            </w:r>
          </w:p>
        </w:tc>
      </w:tr>
      <w:tr w:rsidR="00561B4F" w:rsidRPr="00954152" w:rsidTr="006A72FE">
        <w:trPr>
          <w:cantSplit/>
          <w:trHeight w:val="284"/>
        </w:trPr>
        <w:tc>
          <w:tcPr>
            <w:tcW w:w="346" w:type="pct"/>
            <w:vMerge/>
            <w:tcBorders>
              <w:top w:val="nil"/>
              <w:left w:val="single" w:sz="4" w:space="0" w:color="0F243E" w:themeColor="text2" w:themeShade="80"/>
              <w:bottom w:val="single" w:sz="4" w:space="0" w:color="0F243E" w:themeColor="text2" w:themeShade="80"/>
              <w:right w:val="nil"/>
            </w:tcBorders>
            <w:vAlign w:val="center"/>
          </w:tcPr>
          <w:p w:rsidR="00561B4F" w:rsidRPr="00954152" w:rsidRDefault="00561B4F" w:rsidP="006A72FE">
            <w:pPr>
              <w:pStyle w:val="U-text"/>
              <w:spacing w:before="10" w:after="10" w:line="276" w:lineRule="auto"/>
              <w:jc w:val="center"/>
              <w:rPr>
                <w:color w:val="0F243E"/>
              </w:rPr>
            </w:pPr>
          </w:p>
        </w:tc>
        <w:tc>
          <w:tcPr>
            <w:tcW w:w="357" w:type="pct"/>
            <w:tcBorders>
              <w:top w:val="nil"/>
              <w:left w:val="nil"/>
              <w:bottom w:val="single" w:sz="4" w:space="0" w:color="0F243E" w:themeColor="text2" w:themeShade="80"/>
              <w:right w:val="single" w:sz="4" w:space="0" w:color="0F243E" w:themeColor="text2" w:themeShade="80"/>
            </w:tcBorders>
          </w:tcPr>
          <w:p w:rsidR="00561B4F" w:rsidRPr="00954152" w:rsidRDefault="00F52CA4" w:rsidP="006A72FE">
            <w:pPr>
              <w:pStyle w:val="U-text"/>
              <w:spacing w:before="10" w:after="10" w:line="276" w:lineRule="auto"/>
              <w:jc w:val="center"/>
              <w:rPr>
                <w:color w:val="0F243E"/>
                <w:szCs w:val="20"/>
              </w:rPr>
            </w:pPr>
            <w:hyperlink w:anchor="Unit18b" w:history="1">
              <w:r w:rsidR="00561B4F" w:rsidRPr="00954152">
                <w:rPr>
                  <w:rStyle w:val="Hyperlink"/>
                  <w:color w:val="0F243E"/>
                  <w:szCs w:val="20"/>
                </w:rPr>
                <w:t>b</w:t>
              </w:r>
            </w:hyperlink>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szCs w:val="20"/>
              </w:rPr>
              <w:t>Indices and standard form</w:t>
            </w:r>
          </w:p>
        </w:tc>
      </w:tr>
      <w:tr w:rsidR="00561B4F" w:rsidRPr="00954152" w:rsidTr="006A72FE">
        <w:trPr>
          <w:cantSplit/>
          <w:trHeight w:val="284"/>
        </w:trPr>
        <w:tc>
          <w:tcPr>
            <w:tcW w:w="346" w:type="pct"/>
            <w:vMerge w:val="restart"/>
            <w:tcBorders>
              <w:top w:val="single" w:sz="4" w:space="0" w:color="0F243E" w:themeColor="text2" w:themeShade="80"/>
              <w:left w:val="single" w:sz="4" w:space="0" w:color="0F243E" w:themeColor="text2" w:themeShade="80"/>
              <w:bottom w:val="nil"/>
              <w:right w:val="nil"/>
            </w:tcBorders>
            <w:vAlign w:val="center"/>
          </w:tcPr>
          <w:p w:rsidR="00561B4F" w:rsidRPr="00954152" w:rsidRDefault="00F52CA4" w:rsidP="006A72FE">
            <w:pPr>
              <w:pStyle w:val="U-text"/>
              <w:spacing w:before="10" w:after="10" w:line="276" w:lineRule="auto"/>
              <w:jc w:val="center"/>
              <w:rPr>
                <w:color w:val="0F243E"/>
                <w:szCs w:val="20"/>
              </w:rPr>
            </w:pPr>
            <w:hyperlink w:anchor="Unit19" w:history="1">
              <w:r w:rsidR="00561B4F" w:rsidRPr="00954152">
                <w:rPr>
                  <w:rStyle w:val="Hyperlink"/>
                  <w:color w:val="0F243E"/>
                  <w:szCs w:val="20"/>
                </w:rPr>
                <w:t>19</w:t>
              </w:r>
            </w:hyperlink>
          </w:p>
        </w:tc>
        <w:tc>
          <w:tcPr>
            <w:tcW w:w="357" w:type="pct"/>
            <w:tcBorders>
              <w:top w:val="single" w:sz="4" w:space="0" w:color="0F243E" w:themeColor="text2" w:themeShade="80"/>
              <w:left w:val="nil"/>
              <w:bottom w:val="nil"/>
              <w:right w:val="single" w:sz="4" w:space="0" w:color="0F243E" w:themeColor="text2" w:themeShade="80"/>
            </w:tcBorders>
          </w:tcPr>
          <w:p w:rsidR="00561B4F" w:rsidRPr="00954152" w:rsidRDefault="00F52CA4" w:rsidP="006A72FE">
            <w:pPr>
              <w:pStyle w:val="U-text"/>
              <w:spacing w:before="10" w:after="10" w:line="276" w:lineRule="auto"/>
              <w:jc w:val="center"/>
              <w:rPr>
                <w:color w:val="0F243E"/>
                <w:szCs w:val="20"/>
              </w:rPr>
            </w:pPr>
            <w:hyperlink w:anchor="Unit19a" w:history="1">
              <w:r w:rsidR="00561B4F" w:rsidRPr="00954152">
                <w:rPr>
                  <w:rStyle w:val="Hyperlink"/>
                  <w:color w:val="0F243E"/>
                  <w:szCs w:val="20"/>
                </w:rPr>
                <w:t>a</w:t>
              </w:r>
            </w:hyperlink>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szCs w:val="20"/>
              </w:rPr>
              <w:t>Similarity and congruence in 2D</w:t>
            </w:r>
          </w:p>
        </w:tc>
      </w:tr>
      <w:tr w:rsidR="00561B4F" w:rsidRPr="00954152" w:rsidTr="006A72FE">
        <w:trPr>
          <w:cantSplit/>
          <w:trHeight w:val="284"/>
        </w:trPr>
        <w:tc>
          <w:tcPr>
            <w:tcW w:w="346" w:type="pct"/>
            <w:vMerge/>
            <w:tcBorders>
              <w:top w:val="nil"/>
              <w:left w:val="single" w:sz="4" w:space="0" w:color="0F243E" w:themeColor="text2" w:themeShade="80"/>
              <w:bottom w:val="single" w:sz="4" w:space="0" w:color="0F243E" w:themeColor="text2" w:themeShade="80"/>
              <w:right w:val="nil"/>
            </w:tcBorders>
            <w:vAlign w:val="center"/>
          </w:tcPr>
          <w:p w:rsidR="00561B4F" w:rsidRPr="00954152" w:rsidRDefault="00561B4F" w:rsidP="006A72FE">
            <w:pPr>
              <w:pStyle w:val="U-text"/>
              <w:spacing w:before="10" w:after="10" w:line="276" w:lineRule="auto"/>
              <w:jc w:val="center"/>
              <w:rPr>
                <w:color w:val="0F243E"/>
                <w:szCs w:val="20"/>
              </w:rPr>
            </w:pPr>
          </w:p>
        </w:tc>
        <w:tc>
          <w:tcPr>
            <w:tcW w:w="357" w:type="pct"/>
            <w:tcBorders>
              <w:top w:val="nil"/>
              <w:left w:val="nil"/>
              <w:bottom w:val="single" w:sz="4" w:space="0" w:color="0F243E" w:themeColor="text2" w:themeShade="80"/>
              <w:right w:val="single" w:sz="4" w:space="0" w:color="0F243E" w:themeColor="text2" w:themeShade="80"/>
            </w:tcBorders>
          </w:tcPr>
          <w:p w:rsidR="00561B4F" w:rsidRPr="00954152" w:rsidRDefault="00F52CA4" w:rsidP="006A72FE">
            <w:pPr>
              <w:pStyle w:val="U-text"/>
              <w:spacing w:before="10" w:after="10" w:line="276" w:lineRule="auto"/>
              <w:jc w:val="center"/>
              <w:rPr>
                <w:color w:val="0F243E"/>
                <w:szCs w:val="20"/>
              </w:rPr>
            </w:pPr>
            <w:hyperlink w:anchor="Unit19b" w:history="1">
              <w:r w:rsidR="00561B4F" w:rsidRPr="00954152">
                <w:rPr>
                  <w:rStyle w:val="Hyperlink"/>
                  <w:color w:val="0F243E"/>
                  <w:szCs w:val="20"/>
                </w:rPr>
                <w:t>b</w:t>
              </w:r>
            </w:hyperlink>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szCs w:val="20"/>
              </w:rPr>
              <w:t xml:space="preserve">Vectors </w:t>
            </w:r>
          </w:p>
        </w:tc>
      </w:tr>
      <w:tr w:rsidR="00561B4F" w:rsidRPr="00954152" w:rsidTr="006A72FE">
        <w:trPr>
          <w:cantSplit/>
          <w:trHeight w:val="284"/>
        </w:trPr>
        <w:tc>
          <w:tcPr>
            <w:tcW w:w="346" w:type="pct"/>
            <w:tcBorders>
              <w:top w:val="single" w:sz="4" w:space="0" w:color="0F243E" w:themeColor="text2" w:themeShade="80"/>
              <w:left w:val="single" w:sz="4" w:space="0" w:color="0F243E" w:themeColor="text2" w:themeShade="80"/>
              <w:bottom w:val="single" w:sz="4" w:space="0" w:color="0F243E" w:themeColor="text2" w:themeShade="80"/>
              <w:right w:val="nil"/>
            </w:tcBorders>
            <w:vAlign w:val="center"/>
          </w:tcPr>
          <w:p w:rsidR="00561B4F" w:rsidRPr="00954152" w:rsidRDefault="00F52CA4" w:rsidP="006A72FE">
            <w:pPr>
              <w:pStyle w:val="U-text"/>
              <w:spacing w:before="10" w:after="10" w:line="276" w:lineRule="auto"/>
              <w:jc w:val="center"/>
              <w:rPr>
                <w:color w:val="0F243E"/>
                <w:szCs w:val="20"/>
              </w:rPr>
            </w:pPr>
            <w:hyperlink w:anchor="Unit20" w:history="1">
              <w:r w:rsidR="00561B4F" w:rsidRPr="00954152">
                <w:rPr>
                  <w:rStyle w:val="Hyperlink"/>
                  <w:color w:val="0F243E"/>
                  <w:szCs w:val="20"/>
                </w:rPr>
                <w:t>2</w:t>
              </w:r>
              <w:r w:rsidR="00561B4F" w:rsidRPr="00954152">
                <w:rPr>
                  <w:rStyle w:val="Hyperlink"/>
                  <w:color w:val="0F243E"/>
                </w:rPr>
                <w:t>0</w:t>
              </w:r>
            </w:hyperlink>
          </w:p>
        </w:tc>
        <w:tc>
          <w:tcPr>
            <w:tcW w:w="357" w:type="pct"/>
            <w:tcBorders>
              <w:top w:val="single" w:sz="4" w:space="0" w:color="0F243E" w:themeColor="text2" w:themeShade="80"/>
              <w:left w:val="nil"/>
              <w:bottom w:val="single" w:sz="4" w:space="0" w:color="0F243E" w:themeColor="text2" w:themeShade="80"/>
              <w:right w:val="single" w:sz="4" w:space="0" w:color="0F243E" w:themeColor="text2" w:themeShade="80"/>
            </w:tcBorders>
          </w:tcPr>
          <w:p w:rsidR="00561B4F" w:rsidRPr="00954152" w:rsidRDefault="00561B4F" w:rsidP="006A72FE">
            <w:pPr>
              <w:pStyle w:val="U-text"/>
              <w:spacing w:before="10" w:after="10" w:line="276" w:lineRule="auto"/>
              <w:rPr>
                <w:color w:val="0F243E"/>
                <w:szCs w:val="20"/>
              </w:rPr>
            </w:pPr>
          </w:p>
        </w:tc>
        <w:tc>
          <w:tcPr>
            <w:tcW w:w="3236"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rPr>
              <w:t>Rearranging equations, graphs of cubic and reciprocal functions and simultaneous equations</w:t>
            </w:r>
          </w:p>
        </w:tc>
      </w:tr>
    </w:tbl>
    <w:p w:rsidR="00561B4F" w:rsidRPr="00707F49" w:rsidRDefault="00561B4F" w:rsidP="00561B4F">
      <w:pPr>
        <w:rPr>
          <w:b/>
          <w:sz w:val="40"/>
          <w:szCs w:val="40"/>
          <w:u w:val="single"/>
        </w:rPr>
      </w:pPr>
    </w:p>
    <w:p w:rsidR="00561B4F" w:rsidRPr="00707F49" w:rsidRDefault="00561B4F" w:rsidP="00561B4F">
      <w:pPr>
        <w:rPr>
          <w:b/>
          <w:sz w:val="40"/>
          <w:szCs w:val="40"/>
          <w:u w:val="single"/>
        </w:rPr>
      </w:pPr>
      <w:r w:rsidRPr="00707F49">
        <w:rPr>
          <w:b/>
          <w:sz w:val="40"/>
          <w:szCs w:val="40"/>
          <w:u w:val="single"/>
        </w:rPr>
        <w:t>TOPICS IN THE HIGHER COURSE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763"/>
        <w:gridCol w:w="7739"/>
      </w:tblGrid>
      <w:tr w:rsidR="00561B4F" w:rsidRPr="00954152" w:rsidTr="006A72FE">
        <w:trPr>
          <w:cantSplit/>
        </w:trPr>
        <w:tc>
          <w:tcPr>
            <w:tcW w:w="702" w:type="pct"/>
            <w:gridSpan w:val="2"/>
            <w:tcBorders>
              <w:top w:val="single" w:sz="4" w:space="0" w:color="0F243E" w:themeColor="text2" w:themeShade="80"/>
              <w:left w:val="single" w:sz="4" w:space="0" w:color="0F243E" w:themeColor="text2" w:themeShade="80"/>
              <w:bottom w:val="single" w:sz="4" w:space="0" w:color="0F243E" w:themeColor="text2" w:themeShade="80"/>
              <w:right w:val="nil"/>
            </w:tcBorders>
            <w:shd w:val="clear" w:color="auto" w:fill="0F243E" w:themeFill="text2" w:themeFillShade="80"/>
            <w:vAlign w:val="center"/>
          </w:tcPr>
          <w:p w:rsidR="00561B4F" w:rsidRPr="00954152" w:rsidRDefault="00561B4F" w:rsidP="006A72FE">
            <w:pPr>
              <w:pStyle w:val="U-text-sml-head"/>
              <w:jc w:val="center"/>
              <w:rPr>
                <w:sz w:val="20"/>
              </w:rPr>
            </w:pPr>
            <w:r w:rsidRPr="00954152">
              <w:rPr>
                <w:sz w:val="20"/>
              </w:rPr>
              <w:t xml:space="preserve">Unit </w:t>
            </w:r>
          </w:p>
        </w:tc>
        <w:tc>
          <w:tcPr>
            <w:tcW w:w="3618" w:type="pct"/>
            <w:tcBorders>
              <w:top w:val="single" w:sz="4" w:space="0" w:color="0F243E" w:themeColor="text2" w:themeShade="80"/>
              <w:left w:val="nil"/>
              <w:bottom w:val="single" w:sz="4" w:space="0" w:color="0F243E" w:themeColor="text2" w:themeShade="80"/>
              <w:right w:val="nil"/>
            </w:tcBorders>
            <w:shd w:val="clear" w:color="auto" w:fill="0F243E" w:themeFill="text2" w:themeFillShade="80"/>
            <w:vAlign w:val="center"/>
          </w:tcPr>
          <w:p w:rsidR="00561B4F" w:rsidRPr="00954152" w:rsidRDefault="00561B4F" w:rsidP="006A72FE">
            <w:pPr>
              <w:pStyle w:val="U-text-sml-head"/>
              <w:jc w:val="center"/>
              <w:rPr>
                <w:sz w:val="20"/>
              </w:rPr>
            </w:pPr>
            <w:r w:rsidRPr="00954152">
              <w:rPr>
                <w:sz w:val="20"/>
              </w:rPr>
              <w:t>Title</w:t>
            </w:r>
          </w:p>
        </w:tc>
      </w:tr>
      <w:tr w:rsidR="00561B4F" w:rsidRPr="00954152" w:rsidTr="006A72FE">
        <w:trPr>
          <w:cantSplit/>
          <w:trHeight w:val="321"/>
        </w:trPr>
        <w:tc>
          <w:tcPr>
            <w:tcW w:w="346" w:type="pct"/>
            <w:vMerge w:val="restart"/>
            <w:tcBorders>
              <w:top w:val="single" w:sz="4" w:space="0" w:color="0F243E" w:themeColor="text2" w:themeShade="80"/>
              <w:left w:val="single" w:sz="4" w:space="0" w:color="0F243E" w:themeColor="text2" w:themeShade="80"/>
              <w:bottom w:val="nil"/>
              <w:right w:val="nil"/>
            </w:tcBorders>
            <w:vAlign w:val="center"/>
          </w:tcPr>
          <w:p w:rsidR="00561B4F" w:rsidRPr="00FF47E9" w:rsidRDefault="00F52CA4" w:rsidP="006A72FE">
            <w:pPr>
              <w:pStyle w:val="U-text"/>
              <w:spacing w:before="10" w:after="10" w:line="276" w:lineRule="auto"/>
              <w:jc w:val="center"/>
              <w:rPr>
                <w:color w:val="0F243E" w:themeColor="text2" w:themeShade="80"/>
                <w:szCs w:val="20"/>
              </w:rPr>
            </w:pPr>
            <w:hyperlink w:anchor="HUnit1" w:history="1">
              <w:r w:rsidR="00561B4F" w:rsidRPr="00FF47E9">
                <w:rPr>
                  <w:rStyle w:val="Hyperlink"/>
                  <w:color w:val="0F243E" w:themeColor="text2" w:themeShade="80"/>
                  <w:szCs w:val="20"/>
                </w:rPr>
                <w:t>1</w:t>
              </w:r>
            </w:hyperlink>
          </w:p>
        </w:tc>
        <w:tc>
          <w:tcPr>
            <w:tcW w:w="357" w:type="pct"/>
            <w:tcBorders>
              <w:top w:val="single" w:sz="4" w:space="0" w:color="0F243E" w:themeColor="text2" w:themeShade="80"/>
              <w:left w:val="nil"/>
              <w:bottom w:val="nil"/>
              <w:right w:val="single" w:sz="4" w:space="0" w:color="0F243E" w:themeColor="text2" w:themeShade="80"/>
            </w:tcBorders>
          </w:tcPr>
          <w:p w:rsidR="00561B4F" w:rsidRPr="00FF47E9" w:rsidRDefault="00F52CA4" w:rsidP="006A72FE">
            <w:pPr>
              <w:pStyle w:val="U-text"/>
              <w:spacing w:before="10" w:after="10" w:line="276" w:lineRule="auto"/>
              <w:jc w:val="center"/>
              <w:rPr>
                <w:color w:val="0F243E" w:themeColor="text2" w:themeShade="80"/>
                <w:szCs w:val="20"/>
              </w:rPr>
            </w:pPr>
            <w:hyperlink w:anchor="HUnit1a" w:history="1">
              <w:r w:rsidR="00561B4F" w:rsidRPr="00FF47E9">
                <w:rPr>
                  <w:rStyle w:val="Hyperlink"/>
                  <w:color w:val="0F243E" w:themeColor="text2" w:themeShade="80"/>
                  <w:szCs w:val="20"/>
                </w:rPr>
                <w:t>a</w:t>
              </w:r>
            </w:hyperlink>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themeColor="text2" w:themeShade="80"/>
                <w:szCs w:val="20"/>
              </w:rPr>
            </w:pPr>
            <w:r w:rsidRPr="00954152">
              <w:rPr>
                <w:color w:val="0F243E" w:themeColor="text2" w:themeShade="80"/>
                <w:szCs w:val="20"/>
              </w:rPr>
              <w:t>Calculations, checking and rounding</w:t>
            </w:r>
          </w:p>
        </w:tc>
      </w:tr>
      <w:tr w:rsidR="00561B4F" w:rsidRPr="00954152" w:rsidTr="006A72FE">
        <w:trPr>
          <w:cantSplit/>
          <w:trHeight w:val="321"/>
        </w:trPr>
        <w:tc>
          <w:tcPr>
            <w:tcW w:w="346" w:type="pct"/>
            <w:vMerge/>
            <w:tcBorders>
              <w:top w:val="nil"/>
              <w:left w:val="single" w:sz="4" w:space="0" w:color="0F243E" w:themeColor="text2" w:themeShade="80"/>
              <w:bottom w:val="nil"/>
              <w:right w:val="nil"/>
            </w:tcBorders>
            <w:vAlign w:val="center"/>
          </w:tcPr>
          <w:p w:rsidR="00561B4F" w:rsidRPr="00FF47E9" w:rsidRDefault="00561B4F" w:rsidP="006A72FE">
            <w:pPr>
              <w:pStyle w:val="U-text"/>
              <w:spacing w:before="10" w:after="10" w:line="276" w:lineRule="auto"/>
              <w:jc w:val="center"/>
              <w:rPr>
                <w:color w:val="0F243E" w:themeColor="text2" w:themeShade="80"/>
                <w:szCs w:val="20"/>
              </w:rPr>
            </w:pPr>
          </w:p>
        </w:tc>
        <w:tc>
          <w:tcPr>
            <w:tcW w:w="357" w:type="pct"/>
            <w:tcBorders>
              <w:top w:val="nil"/>
              <w:left w:val="nil"/>
              <w:bottom w:val="nil"/>
              <w:right w:val="single" w:sz="4" w:space="0" w:color="0F243E" w:themeColor="text2" w:themeShade="80"/>
            </w:tcBorders>
          </w:tcPr>
          <w:p w:rsidR="00561B4F" w:rsidRPr="00FF47E9" w:rsidRDefault="00F52CA4" w:rsidP="006A72FE">
            <w:pPr>
              <w:pStyle w:val="U-text"/>
              <w:spacing w:before="10" w:after="10" w:line="276" w:lineRule="auto"/>
              <w:jc w:val="center"/>
              <w:rPr>
                <w:color w:val="0F243E" w:themeColor="text2" w:themeShade="80"/>
                <w:szCs w:val="20"/>
              </w:rPr>
            </w:pPr>
            <w:hyperlink w:anchor="HUnit1b" w:history="1">
              <w:r w:rsidR="00561B4F" w:rsidRPr="00FF47E9">
                <w:rPr>
                  <w:rStyle w:val="Hyperlink"/>
                  <w:color w:val="0F243E" w:themeColor="text2" w:themeShade="80"/>
                  <w:szCs w:val="20"/>
                </w:rPr>
                <w:t>b</w:t>
              </w:r>
            </w:hyperlink>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themeColor="text2" w:themeShade="80"/>
                <w:szCs w:val="20"/>
              </w:rPr>
            </w:pPr>
            <w:r w:rsidRPr="00954152">
              <w:rPr>
                <w:color w:val="0F243E" w:themeColor="text2" w:themeShade="80"/>
                <w:szCs w:val="20"/>
              </w:rPr>
              <w:t>Indices, roots, reciprocals and hierarchy of operations</w:t>
            </w:r>
          </w:p>
        </w:tc>
      </w:tr>
      <w:tr w:rsidR="00561B4F" w:rsidRPr="00954152" w:rsidTr="006A72FE">
        <w:trPr>
          <w:cantSplit/>
          <w:trHeight w:val="321"/>
        </w:trPr>
        <w:tc>
          <w:tcPr>
            <w:tcW w:w="346" w:type="pct"/>
            <w:vMerge/>
            <w:tcBorders>
              <w:top w:val="nil"/>
              <w:left w:val="single" w:sz="4" w:space="0" w:color="0F243E" w:themeColor="text2" w:themeShade="80"/>
              <w:bottom w:val="nil"/>
              <w:right w:val="nil"/>
            </w:tcBorders>
            <w:vAlign w:val="center"/>
          </w:tcPr>
          <w:p w:rsidR="00561B4F" w:rsidRPr="00FF47E9" w:rsidRDefault="00561B4F" w:rsidP="006A72FE">
            <w:pPr>
              <w:pStyle w:val="U-text"/>
              <w:spacing w:before="10" w:after="10" w:line="276" w:lineRule="auto"/>
              <w:jc w:val="center"/>
              <w:rPr>
                <w:color w:val="0F243E" w:themeColor="text2" w:themeShade="80"/>
                <w:szCs w:val="20"/>
              </w:rPr>
            </w:pPr>
          </w:p>
        </w:tc>
        <w:tc>
          <w:tcPr>
            <w:tcW w:w="357" w:type="pct"/>
            <w:tcBorders>
              <w:top w:val="nil"/>
              <w:left w:val="nil"/>
              <w:bottom w:val="nil"/>
              <w:right w:val="single" w:sz="4" w:space="0" w:color="0F243E" w:themeColor="text2" w:themeShade="80"/>
            </w:tcBorders>
          </w:tcPr>
          <w:p w:rsidR="00561B4F" w:rsidRPr="00FF47E9" w:rsidRDefault="00F52CA4" w:rsidP="006A72FE">
            <w:pPr>
              <w:pStyle w:val="U-text"/>
              <w:spacing w:before="10" w:after="10" w:line="276" w:lineRule="auto"/>
              <w:jc w:val="center"/>
              <w:rPr>
                <w:color w:val="0F243E" w:themeColor="text2" w:themeShade="80"/>
                <w:szCs w:val="20"/>
              </w:rPr>
            </w:pPr>
            <w:hyperlink w:anchor="HUnit1c" w:history="1">
              <w:r w:rsidR="00561B4F" w:rsidRPr="00FF47E9">
                <w:rPr>
                  <w:rStyle w:val="Hyperlink"/>
                  <w:color w:val="0F243E" w:themeColor="text2" w:themeShade="80"/>
                  <w:szCs w:val="20"/>
                </w:rPr>
                <w:t>c</w:t>
              </w:r>
            </w:hyperlink>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themeColor="text2" w:themeShade="80"/>
                <w:szCs w:val="20"/>
              </w:rPr>
            </w:pPr>
            <w:r w:rsidRPr="00954152">
              <w:rPr>
                <w:color w:val="0F243E" w:themeColor="text2" w:themeShade="80"/>
                <w:szCs w:val="20"/>
              </w:rPr>
              <w:t>Factors, multiples</w:t>
            </w:r>
            <w:r>
              <w:rPr>
                <w:color w:val="0F243E" w:themeColor="text2" w:themeShade="80"/>
                <w:szCs w:val="20"/>
              </w:rPr>
              <w:t xml:space="preserve">, </w:t>
            </w:r>
            <w:r w:rsidRPr="00954152">
              <w:rPr>
                <w:color w:val="0F243E" w:themeColor="text2" w:themeShade="80"/>
                <w:szCs w:val="20"/>
              </w:rPr>
              <w:t>primes</w:t>
            </w:r>
            <w:r>
              <w:rPr>
                <w:color w:val="0F243E" w:themeColor="text2" w:themeShade="80"/>
                <w:szCs w:val="20"/>
              </w:rPr>
              <w:t>, standard form and surds</w:t>
            </w:r>
          </w:p>
        </w:tc>
      </w:tr>
      <w:tr w:rsidR="00561B4F" w:rsidRPr="00954152" w:rsidTr="006A72FE">
        <w:trPr>
          <w:cantSplit/>
          <w:trHeight w:val="321"/>
        </w:trPr>
        <w:tc>
          <w:tcPr>
            <w:tcW w:w="346" w:type="pct"/>
            <w:vMerge w:val="restart"/>
            <w:tcBorders>
              <w:top w:val="single" w:sz="4" w:space="0" w:color="0F243E" w:themeColor="text2" w:themeShade="80"/>
              <w:left w:val="single" w:sz="4" w:space="0" w:color="0F243E" w:themeColor="text2" w:themeShade="80"/>
              <w:bottom w:val="nil"/>
              <w:right w:val="nil"/>
            </w:tcBorders>
            <w:vAlign w:val="center"/>
          </w:tcPr>
          <w:p w:rsidR="00561B4F" w:rsidRPr="00FF47E9" w:rsidRDefault="00F52CA4" w:rsidP="006A72FE">
            <w:pPr>
              <w:pStyle w:val="U-text"/>
              <w:spacing w:before="10" w:after="10" w:line="276" w:lineRule="auto"/>
              <w:jc w:val="center"/>
              <w:rPr>
                <w:color w:val="0F243E" w:themeColor="text2" w:themeShade="80"/>
                <w:szCs w:val="20"/>
              </w:rPr>
            </w:pPr>
            <w:hyperlink w:anchor="HUnit2" w:history="1">
              <w:r w:rsidR="00561B4F" w:rsidRPr="00FF47E9">
                <w:rPr>
                  <w:rStyle w:val="Hyperlink"/>
                  <w:color w:val="0F243E" w:themeColor="text2" w:themeShade="80"/>
                  <w:szCs w:val="20"/>
                </w:rPr>
                <w:t>2</w:t>
              </w:r>
            </w:hyperlink>
          </w:p>
        </w:tc>
        <w:tc>
          <w:tcPr>
            <w:tcW w:w="357" w:type="pct"/>
            <w:tcBorders>
              <w:top w:val="single" w:sz="4" w:space="0" w:color="0F243E" w:themeColor="text2" w:themeShade="80"/>
              <w:left w:val="nil"/>
              <w:bottom w:val="nil"/>
              <w:right w:val="single" w:sz="4" w:space="0" w:color="0F243E" w:themeColor="text2" w:themeShade="80"/>
            </w:tcBorders>
          </w:tcPr>
          <w:p w:rsidR="00561B4F" w:rsidRPr="00FF47E9" w:rsidRDefault="00F52CA4" w:rsidP="006A72FE">
            <w:pPr>
              <w:pStyle w:val="U-text"/>
              <w:spacing w:before="10" w:after="10" w:line="276" w:lineRule="auto"/>
              <w:jc w:val="center"/>
              <w:rPr>
                <w:color w:val="0F243E" w:themeColor="text2" w:themeShade="80"/>
                <w:szCs w:val="20"/>
              </w:rPr>
            </w:pPr>
            <w:hyperlink w:anchor="HUnit2a" w:history="1">
              <w:r w:rsidR="00561B4F" w:rsidRPr="00FF47E9">
                <w:rPr>
                  <w:rStyle w:val="Hyperlink"/>
                  <w:color w:val="0F243E" w:themeColor="text2" w:themeShade="80"/>
                  <w:szCs w:val="20"/>
                </w:rPr>
                <w:t>a</w:t>
              </w:r>
            </w:hyperlink>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themeColor="text2" w:themeShade="80"/>
                <w:szCs w:val="20"/>
              </w:rPr>
            </w:pPr>
            <w:r w:rsidRPr="00954152">
              <w:rPr>
                <w:color w:val="0F243E" w:themeColor="text2" w:themeShade="80"/>
                <w:szCs w:val="20"/>
              </w:rPr>
              <w:t xml:space="preserve">Algebra: </w:t>
            </w:r>
            <w:r>
              <w:rPr>
                <w:color w:val="0F243E" w:themeColor="text2" w:themeShade="80"/>
                <w:szCs w:val="20"/>
              </w:rPr>
              <w:t>the basics, s</w:t>
            </w:r>
            <w:r w:rsidRPr="00954152">
              <w:rPr>
                <w:color w:val="0F243E" w:themeColor="text2" w:themeShade="80"/>
                <w:szCs w:val="20"/>
              </w:rPr>
              <w:t>etting up, rearranging and solving equations</w:t>
            </w:r>
          </w:p>
        </w:tc>
      </w:tr>
      <w:tr w:rsidR="00561B4F" w:rsidRPr="00954152" w:rsidTr="006A72FE">
        <w:trPr>
          <w:cantSplit/>
          <w:trHeight w:val="321"/>
        </w:trPr>
        <w:tc>
          <w:tcPr>
            <w:tcW w:w="346" w:type="pct"/>
            <w:vMerge/>
            <w:tcBorders>
              <w:top w:val="nil"/>
              <w:left w:val="single" w:sz="4" w:space="0" w:color="0F243E" w:themeColor="text2" w:themeShade="80"/>
              <w:bottom w:val="nil"/>
              <w:right w:val="nil"/>
            </w:tcBorders>
            <w:vAlign w:val="center"/>
          </w:tcPr>
          <w:p w:rsidR="00561B4F" w:rsidRPr="00FF47E9" w:rsidRDefault="00561B4F" w:rsidP="006A72FE">
            <w:pPr>
              <w:pStyle w:val="U-text"/>
              <w:spacing w:before="10" w:after="10" w:line="276" w:lineRule="auto"/>
              <w:jc w:val="center"/>
              <w:rPr>
                <w:color w:val="0F243E" w:themeColor="text2" w:themeShade="80"/>
                <w:szCs w:val="20"/>
              </w:rPr>
            </w:pPr>
          </w:p>
        </w:tc>
        <w:tc>
          <w:tcPr>
            <w:tcW w:w="357" w:type="pct"/>
            <w:tcBorders>
              <w:top w:val="nil"/>
              <w:left w:val="nil"/>
              <w:bottom w:val="nil"/>
              <w:right w:val="single" w:sz="4" w:space="0" w:color="0F243E" w:themeColor="text2" w:themeShade="80"/>
            </w:tcBorders>
          </w:tcPr>
          <w:p w:rsidR="00561B4F" w:rsidRPr="00FF47E9" w:rsidRDefault="00F52CA4" w:rsidP="006A72FE">
            <w:pPr>
              <w:pStyle w:val="U-text"/>
              <w:spacing w:before="10" w:after="10" w:line="276" w:lineRule="auto"/>
              <w:jc w:val="center"/>
              <w:rPr>
                <w:color w:val="0F243E" w:themeColor="text2" w:themeShade="80"/>
                <w:szCs w:val="20"/>
              </w:rPr>
            </w:pPr>
            <w:hyperlink w:anchor="HUnit2b" w:history="1">
              <w:r w:rsidR="00561B4F" w:rsidRPr="00FF47E9">
                <w:rPr>
                  <w:rStyle w:val="Hyperlink"/>
                  <w:color w:val="0F243E" w:themeColor="text2" w:themeShade="80"/>
                  <w:szCs w:val="20"/>
                </w:rPr>
                <w:t>b</w:t>
              </w:r>
            </w:hyperlink>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spacing w:before="10" w:after="10"/>
              <w:rPr>
                <w:rFonts w:ascii="Verdana" w:hAnsi="Verdana"/>
                <w:color w:val="0F243E" w:themeColor="text2" w:themeShade="80"/>
                <w:sz w:val="20"/>
                <w:szCs w:val="20"/>
              </w:rPr>
            </w:pPr>
            <w:r w:rsidRPr="00954152">
              <w:rPr>
                <w:rFonts w:ascii="Verdana" w:hAnsi="Verdana"/>
                <w:color w:val="0F243E" w:themeColor="text2" w:themeShade="80"/>
                <w:sz w:val="20"/>
                <w:szCs w:val="20"/>
              </w:rPr>
              <w:t>Sequences</w:t>
            </w:r>
            <w:r w:rsidRPr="00954152" w:rsidDel="00826045">
              <w:rPr>
                <w:rFonts w:ascii="Verdana" w:hAnsi="Verdana"/>
                <w:color w:val="0F243E" w:themeColor="text2" w:themeShade="80"/>
                <w:sz w:val="20"/>
                <w:szCs w:val="20"/>
              </w:rPr>
              <w:t xml:space="preserve"> </w:t>
            </w:r>
          </w:p>
        </w:tc>
      </w:tr>
      <w:tr w:rsidR="00561B4F" w:rsidRPr="00954152" w:rsidTr="006A72FE">
        <w:trPr>
          <w:cantSplit/>
          <w:trHeight w:val="284"/>
        </w:trPr>
        <w:tc>
          <w:tcPr>
            <w:tcW w:w="346" w:type="pct"/>
            <w:vMerge w:val="restart"/>
            <w:tcBorders>
              <w:top w:val="single" w:sz="4" w:space="0" w:color="0F243E" w:themeColor="text2" w:themeShade="80"/>
              <w:left w:val="single" w:sz="4" w:space="0" w:color="0F243E" w:themeColor="text2" w:themeShade="80"/>
              <w:bottom w:val="nil"/>
              <w:right w:val="nil"/>
            </w:tcBorders>
            <w:vAlign w:val="center"/>
          </w:tcPr>
          <w:p w:rsidR="00561B4F" w:rsidRPr="00FF47E9" w:rsidRDefault="00F52CA4" w:rsidP="006A72FE">
            <w:pPr>
              <w:pStyle w:val="U-text"/>
              <w:spacing w:before="10" w:after="10" w:line="276" w:lineRule="auto"/>
              <w:jc w:val="center"/>
              <w:rPr>
                <w:color w:val="0F243E" w:themeColor="text2" w:themeShade="80"/>
                <w:szCs w:val="20"/>
              </w:rPr>
            </w:pPr>
            <w:hyperlink w:anchor="HUnit3" w:history="1">
              <w:r w:rsidR="00561B4F" w:rsidRPr="00FF47E9">
                <w:rPr>
                  <w:rStyle w:val="Hyperlink"/>
                  <w:color w:val="0F243E" w:themeColor="text2" w:themeShade="80"/>
                  <w:szCs w:val="20"/>
                </w:rPr>
                <w:t>3</w:t>
              </w:r>
            </w:hyperlink>
          </w:p>
        </w:tc>
        <w:tc>
          <w:tcPr>
            <w:tcW w:w="357" w:type="pct"/>
            <w:tcBorders>
              <w:top w:val="single" w:sz="4" w:space="0" w:color="0F243E" w:themeColor="text2" w:themeShade="80"/>
              <w:left w:val="nil"/>
              <w:bottom w:val="nil"/>
              <w:right w:val="single" w:sz="4" w:space="0" w:color="0F243E" w:themeColor="text2" w:themeShade="80"/>
            </w:tcBorders>
          </w:tcPr>
          <w:p w:rsidR="00561B4F" w:rsidRPr="00FF47E9" w:rsidRDefault="00F52CA4" w:rsidP="006A72FE">
            <w:pPr>
              <w:pStyle w:val="U-text"/>
              <w:spacing w:before="10" w:after="10" w:line="276" w:lineRule="auto"/>
              <w:jc w:val="center"/>
              <w:rPr>
                <w:color w:val="0F243E" w:themeColor="text2" w:themeShade="80"/>
                <w:szCs w:val="20"/>
              </w:rPr>
            </w:pPr>
            <w:hyperlink w:anchor="HUnit3a" w:history="1">
              <w:r w:rsidR="00561B4F" w:rsidRPr="00FF47E9">
                <w:rPr>
                  <w:rStyle w:val="Hyperlink"/>
                  <w:color w:val="0F243E" w:themeColor="text2" w:themeShade="80"/>
                  <w:szCs w:val="20"/>
                </w:rPr>
                <w:t>a</w:t>
              </w:r>
            </w:hyperlink>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themeColor="text2" w:themeShade="80"/>
                <w:szCs w:val="20"/>
              </w:rPr>
            </w:pPr>
            <w:r w:rsidRPr="00954152">
              <w:rPr>
                <w:color w:val="0F243E" w:themeColor="text2" w:themeShade="80"/>
                <w:szCs w:val="20"/>
              </w:rPr>
              <w:t>Averages and range</w:t>
            </w:r>
          </w:p>
        </w:tc>
      </w:tr>
      <w:tr w:rsidR="00561B4F" w:rsidRPr="00954152" w:rsidTr="006A72FE">
        <w:trPr>
          <w:cantSplit/>
          <w:trHeight w:val="284"/>
        </w:trPr>
        <w:tc>
          <w:tcPr>
            <w:tcW w:w="346" w:type="pct"/>
            <w:vMerge/>
            <w:tcBorders>
              <w:top w:val="nil"/>
              <w:left w:val="single" w:sz="4" w:space="0" w:color="0F243E" w:themeColor="text2" w:themeShade="80"/>
              <w:bottom w:val="nil"/>
              <w:right w:val="nil"/>
            </w:tcBorders>
            <w:vAlign w:val="center"/>
          </w:tcPr>
          <w:p w:rsidR="00561B4F" w:rsidRPr="00FF47E9" w:rsidRDefault="00561B4F" w:rsidP="006A72FE">
            <w:pPr>
              <w:pStyle w:val="U-text"/>
              <w:spacing w:before="10" w:after="10" w:line="276" w:lineRule="auto"/>
              <w:jc w:val="center"/>
              <w:rPr>
                <w:color w:val="0F243E" w:themeColor="text2" w:themeShade="80"/>
                <w:szCs w:val="20"/>
              </w:rPr>
            </w:pPr>
          </w:p>
        </w:tc>
        <w:tc>
          <w:tcPr>
            <w:tcW w:w="357" w:type="pct"/>
            <w:tcBorders>
              <w:top w:val="nil"/>
              <w:left w:val="nil"/>
              <w:bottom w:val="nil"/>
              <w:right w:val="single" w:sz="4" w:space="0" w:color="0F243E" w:themeColor="text2" w:themeShade="80"/>
            </w:tcBorders>
          </w:tcPr>
          <w:p w:rsidR="00561B4F" w:rsidRPr="00FF47E9" w:rsidRDefault="00F52CA4" w:rsidP="006A72FE">
            <w:pPr>
              <w:pStyle w:val="U-text"/>
              <w:spacing w:before="10" w:after="10" w:line="276" w:lineRule="auto"/>
              <w:jc w:val="center"/>
              <w:rPr>
                <w:color w:val="0F243E" w:themeColor="text2" w:themeShade="80"/>
                <w:szCs w:val="20"/>
              </w:rPr>
            </w:pPr>
            <w:hyperlink w:anchor="HUnit3b" w:history="1">
              <w:r w:rsidR="00561B4F" w:rsidRPr="00FF47E9">
                <w:rPr>
                  <w:rStyle w:val="Hyperlink"/>
                  <w:color w:val="0F243E" w:themeColor="text2" w:themeShade="80"/>
                  <w:szCs w:val="20"/>
                </w:rPr>
                <w:t>b</w:t>
              </w:r>
            </w:hyperlink>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themeColor="text2" w:themeShade="80"/>
                <w:szCs w:val="20"/>
              </w:rPr>
            </w:pPr>
            <w:r w:rsidRPr="00954152">
              <w:rPr>
                <w:color w:val="0F243E" w:themeColor="text2" w:themeShade="80"/>
                <w:szCs w:val="20"/>
              </w:rPr>
              <w:t>Representing and interpreting data</w:t>
            </w:r>
            <w:r>
              <w:rPr>
                <w:color w:val="0F243E" w:themeColor="text2" w:themeShade="80"/>
                <w:szCs w:val="20"/>
              </w:rPr>
              <w:t xml:space="preserve"> and scatter graphs</w:t>
            </w:r>
          </w:p>
        </w:tc>
      </w:tr>
      <w:tr w:rsidR="00561B4F" w:rsidRPr="00954152" w:rsidTr="006A72FE">
        <w:trPr>
          <w:cantSplit/>
          <w:trHeight w:val="284"/>
        </w:trPr>
        <w:tc>
          <w:tcPr>
            <w:tcW w:w="346" w:type="pct"/>
            <w:vMerge w:val="restart"/>
            <w:tcBorders>
              <w:top w:val="single" w:sz="4" w:space="0" w:color="0F243E" w:themeColor="text2" w:themeShade="80"/>
              <w:left w:val="single" w:sz="4" w:space="0" w:color="0F243E" w:themeColor="text2" w:themeShade="80"/>
              <w:bottom w:val="nil"/>
              <w:right w:val="nil"/>
            </w:tcBorders>
            <w:vAlign w:val="center"/>
          </w:tcPr>
          <w:p w:rsidR="00561B4F" w:rsidRPr="00FF47E9" w:rsidRDefault="00F52CA4" w:rsidP="006A72FE">
            <w:pPr>
              <w:pStyle w:val="U-text"/>
              <w:spacing w:before="10" w:after="10" w:line="276" w:lineRule="auto"/>
              <w:jc w:val="center"/>
              <w:rPr>
                <w:color w:val="0F243E" w:themeColor="text2" w:themeShade="80"/>
                <w:szCs w:val="20"/>
              </w:rPr>
            </w:pPr>
            <w:hyperlink w:anchor="HUnit4" w:history="1">
              <w:r w:rsidR="00561B4F" w:rsidRPr="00FF47E9">
                <w:rPr>
                  <w:rStyle w:val="Hyperlink"/>
                  <w:color w:val="0F243E" w:themeColor="text2" w:themeShade="80"/>
                  <w:szCs w:val="20"/>
                </w:rPr>
                <w:t>4</w:t>
              </w:r>
            </w:hyperlink>
          </w:p>
        </w:tc>
        <w:tc>
          <w:tcPr>
            <w:tcW w:w="357" w:type="pct"/>
            <w:tcBorders>
              <w:top w:val="single" w:sz="4" w:space="0" w:color="0F243E" w:themeColor="text2" w:themeShade="80"/>
              <w:left w:val="nil"/>
              <w:bottom w:val="nil"/>
              <w:right w:val="single" w:sz="4" w:space="0" w:color="0F243E" w:themeColor="text2" w:themeShade="80"/>
            </w:tcBorders>
          </w:tcPr>
          <w:p w:rsidR="00561B4F" w:rsidRPr="00FF47E9" w:rsidRDefault="00F52CA4" w:rsidP="006A72FE">
            <w:pPr>
              <w:pStyle w:val="U-text"/>
              <w:spacing w:before="10" w:after="10" w:line="276" w:lineRule="auto"/>
              <w:jc w:val="center"/>
              <w:rPr>
                <w:color w:val="0F243E" w:themeColor="text2" w:themeShade="80"/>
                <w:szCs w:val="20"/>
              </w:rPr>
            </w:pPr>
            <w:hyperlink w:anchor="HUnit4a" w:history="1">
              <w:r w:rsidR="00561B4F" w:rsidRPr="00FF47E9">
                <w:rPr>
                  <w:rStyle w:val="Hyperlink"/>
                  <w:color w:val="0F243E" w:themeColor="text2" w:themeShade="80"/>
                  <w:szCs w:val="20"/>
                </w:rPr>
                <w:t>a</w:t>
              </w:r>
            </w:hyperlink>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themeColor="text2" w:themeShade="80"/>
                <w:szCs w:val="20"/>
              </w:rPr>
            </w:pPr>
            <w:r w:rsidRPr="00954152">
              <w:rPr>
                <w:color w:val="0F243E" w:themeColor="text2" w:themeShade="80"/>
                <w:szCs w:val="20"/>
              </w:rPr>
              <w:t xml:space="preserve">Fractions </w:t>
            </w:r>
            <w:r>
              <w:rPr>
                <w:color w:val="0F243E" w:themeColor="text2" w:themeShade="80"/>
                <w:szCs w:val="20"/>
              </w:rPr>
              <w:t>and p</w:t>
            </w:r>
            <w:r w:rsidRPr="00954152">
              <w:rPr>
                <w:color w:val="0F243E" w:themeColor="text2" w:themeShade="80"/>
                <w:szCs w:val="20"/>
              </w:rPr>
              <w:t>ercentages</w:t>
            </w:r>
          </w:p>
        </w:tc>
      </w:tr>
      <w:tr w:rsidR="00561B4F" w:rsidRPr="00954152" w:rsidTr="006A72FE">
        <w:trPr>
          <w:cantSplit/>
          <w:trHeight w:val="284"/>
        </w:trPr>
        <w:tc>
          <w:tcPr>
            <w:tcW w:w="346" w:type="pct"/>
            <w:vMerge/>
            <w:tcBorders>
              <w:top w:val="nil"/>
              <w:left w:val="single" w:sz="4" w:space="0" w:color="0F243E" w:themeColor="text2" w:themeShade="80"/>
              <w:bottom w:val="nil"/>
              <w:right w:val="nil"/>
            </w:tcBorders>
            <w:vAlign w:val="center"/>
          </w:tcPr>
          <w:p w:rsidR="00561B4F" w:rsidRPr="00FF47E9" w:rsidRDefault="00561B4F" w:rsidP="006A72FE">
            <w:pPr>
              <w:pStyle w:val="U-text"/>
              <w:spacing w:before="10" w:after="10" w:line="276" w:lineRule="auto"/>
              <w:jc w:val="center"/>
              <w:rPr>
                <w:color w:val="0F243E" w:themeColor="text2" w:themeShade="80"/>
                <w:szCs w:val="20"/>
              </w:rPr>
            </w:pPr>
          </w:p>
        </w:tc>
        <w:tc>
          <w:tcPr>
            <w:tcW w:w="357" w:type="pct"/>
            <w:tcBorders>
              <w:top w:val="nil"/>
              <w:left w:val="nil"/>
              <w:bottom w:val="nil"/>
              <w:right w:val="single" w:sz="4" w:space="0" w:color="0F243E" w:themeColor="text2" w:themeShade="80"/>
            </w:tcBorders>
          </w:tcPr>
          <w:p w:rsidR="00561B4F" w:rsidRPr="00FF47E9" w:rsidRDefault="00F52CA4" w:rsidP="006A72FE">
            <w:pPr>
              <w:pStyle w:val="U-text"/>
              <w:spacing w:before="10" w:after="10" w:line="276" w:lineRule="auto"/>
              <w:jc w:val="center"/>
              <w:rPr>
                <w:color w:val="0F243E" w:themeColor="text2" w:themeShade="80"/>
                <w:szCs w:val="20"/>
              </w:rPr>
            </w:pPr>
            <w:hyperlink w:anchor="HUnit4b" w:history="1">
              <w:r w:rsidR="00561B4F" w:rsidRPr="00FF47E9">
                <w:rPr>
                  <w:rStyle w:val="Hyperlink"/>
                  <w:color w:val="0F243E" w:themeColor="text2" w:themeShade="80"/>
                  <w:szCs w:val="20"/>
                </w:rPr>
                <w:t>b</w:t>
              </w:r>
            </w:hyperlink>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themeColor="text2" w:themeShade="80"/>
                <w:szCs w:val="20"/>
              </w:rPr>
            </w:pPr>
            <w:r w:rsidRPr="00954152">
              <w:rPr>
                <w:color w:val="0F243E" w:themeColor="text2" w:themeShade="80"/>
                <w:szCs w:val="20"/>
              </w:rPr>
              <w:t>Ratio and proportion</w:t>
            </w:r>
            <w:r w:rsidRPr="00954152" w:rsidDel="00826045">
              <w:rPr>
                <w:color w:val="0F243E" w:themeColor="text2" w:themeShade="80"/>
                <w:szCs w:val="20"/>
              </w:rPr>
              <w:t xml:space="preserve"> </w:t>
            </w:r>
          </w:p>
        </w:tc>
      </w:tr>
      <w:tr w:rsidR="00561B4F" w:rsidRPr="00954152" w:rsidTr="006A72FE">
        <w:trPr>
          <w:cantSplit/>
          <w:trHeight w:val="284"/>
        </w:trPr>
        <w:tc>
          <w:tcPr>
            <w:tcW w:w="346" w:type="pct"/>
            <w:vMerge w:val="restart"/>
            <w:tcBorders>
              <w:top w:val="single" w:sz="4" w:space="0" w:color="0F243E" w:themeColor="text2" w:themeShade="80"/>
              <w:left w:val="single" w:sz="4" w:space="0" w:color="0F243E" w:themeColor="text2" w:themeShade="80"/>
              <w:bottom w:val="nil"/>
              <w:right w:val="nil"/>
            </w:tcBorders>
            <w:vAlign w:val="center"/>
          </w:tcPr>
          <w:p w:rsidR="00561B4F" w:rsidRPr="00FF47E9" w:rsidRDefault="00F52CA4" w:rsidP="006A72FE">
            <w:pPr>
              <w:pStyle w:val="U-text"/>
              <w:spacing w:before="10" w:after="10" w:line="276" w:lineRule="auto"/>
              <w:jc w:val="center"/>
              <w:rPr>
                <w:color w:val="0F243E" w:themeColor="text2" w:themeShade="80"/>
                <w:szCs w:val="20"/>
              </w:rPr>
            </w:pPr>
            <w:hyperlink w:anchor="HUnit5" w:history="1">
              <w:r w:rsidR="00561B4F" w:rsidRPr="00FF47E9">
                <w:rPr>
                  <w:rStyle w:val="Hyperlink"/>
                  <w:color w:val="0F243E" w:themeColor="text2" w:themeShade="80"/>
                  <w:szCs w:val="20"/>
                </w:rPr>
                <w:t>5</w:t>
              </w:r>
            </w:hyperlink>
          </w:p>
        </w:tc>
        <w:tc>
          <w:tcPr>
            <w:tcW w:w="357" w:type="pct"/>
            <w:tcBorders>
              <w:top w:val="single" w:sz="4" w:space="0" w:color="0F243E" w:themeColor="text2" w:themeShade="80"/>
              <w:left w:val="nil"/>
              <w:bottom w:val="nil"/>
              <w:right w:val="single" w:sz="4" w:space="0" w:color="0F243E" w:themeColor="text2" w:themeShade="80"/>
            </w:tcBorders>
          </w:tcPr>
          <w:p w:rsidR="00561B4F" w:rsidRPr="00FF47E9" w:rsidRDefault="00F52CA4" w:rsidP="006A72FE">
            <w:pPr>
              <w:pStyle w:val="U-text"/>
              <w:spacing w:before="10" w:after="10" w:line="276" w:lineRule="auto"/>
              <w:jc w:val="center"/>
              <w:rPr>
                <w:color w:val="0F243E" w:themeColor="text2" w:themeShade="80"/>
                <w:szCs w:val="20"/>
              </w:rPr>
            </w:pPr>
            <w:hyperlink w:anchor="HUnit5a" w:history="1">
              <w:r w:rsidR="00561B4F" w:rsidRPr="00FF47E9">
                <w:rPr>
                  <w:rStyle w:val="Hyperlink"/>
                  <w:color w:val="0F243E" w:themeColor="text2" w:themeShade="80"/>
                  <w:szCs w:val="20"/>
                </w:rPr>
                <w:t>a</w:t>
              </w:r>
            </w:hyperlink>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themeColor="text2" w:themeShade="80"/>
                <w:szCs w:val="20"/>
              </w:rPr>
            </w:pPr>
            <w:r w:rsidRPr="00954152">
              <w:rPr>
                <w:color w:val="0F243E" w:themeColor="text2" w:themeShade="80"/>
                <w:szCs w:val="20"/>
              </w:rPr>
              <w:t>Polygons, angles and parallel lines</w:t>
            </w:r>
          </w:p>
        </w:tc>
      </w:tr>
      <w:tr w:rsidR="00561B4F" w:rsidRPr="00954152" w:rsidTr="006A72FE">
        <w:trPr>
          <w:cantSplit/>
          <w:trHeight w:val="284"/>
        </w:trPr>
        <w:tc>
          <w:tcPr>
            <w:tcW w:w="346" w:type="pct"/>
            <w:vMerge/>
            <w:tcBorders>
              <w:top w:val="nil"/>
              <w:left w:val="single" w:sz="4" w:space="0" w:color="0F243E" w:themeColor="text2" w:themeShade="80"/>
              <w:bottom w:val="single" w:sz="4" w:space="0" w:color="0F243E" w:themeColor="text2" w:themeShade="80"/>
              <w:right w:val="nil"/>
            </w:tcBorders>
            <w:vAlign w:val="center"/>
          </w:tcPr>
          <w:p w:rsidR="00561B4F" w:rsidRPr="00FF47E9" w:rsidRDefault="00561B4F" w:rsidP="006A72FE">
            <w:pPr>
              <w:pStyle w:val="U-text"/>
              <w:spacing w:before="10" w:after="10" w:line="276" w:lineRule="auto"/>
              <w:jc w:val="center"/>
              <w:rPr>
                <w:color w:val="0F243E" w:themeColor="text2" w:themeShade="80"/>
                <w:szCs w:val="20"/>
              </w:rPr>
            </w:pPr>
          </w:p>
        </w:tc>
        <w:tc>
          <w:tcPr>
            <w:tcW w:w="357" w:type="pct"/>
            <w:tcBorders>
              <w:top w:val="nil"/>
              <w:left w:val="nil"/>
              <w:bottom w:val="single" w:sz="4" w:space="0" w:color="0F243E" w:themeColor="text2" w:themeShade="80"/>
              <w:right w:val="single" w:sz="4" w:space="0" w:color="0F243E" w:themeColor="text2" w:themeShade="80"/>
            </w:tcBorders>
          </w:tcPr>
          <w:p w:rsidR="00561B4F" w:rsidRPr="00FF47E9" w:rsidRDefault="00F52CA4" w:rsidP="006A72FE">
            <w:pPr>
              <w:pStyle w:val="U-text"/>
              <w:spacing w:before="10" w:after="10" w:line="276" w:lineRule="auto"/>
              <w:jc w:val="center"/>
              <w:rPr>
                <w:color w:val="0F243E" w:themeColor="text2" w:themeShade="80"/>
                <w:szCs w:val="20"/>
              </w:rPr>
            </w:pPr>
            <w:hyperlink w:anchor="HUnit5b" w:history="1">
              <w:r w:rsidR="00561B4F" w:rsidRPr="00FF47E9">
                <w:rPr>
                  <w:rStyle w:val="Hyperlink"/>
                  <w:color w:val="0F243E" w:themeColor="text2" w:themeShade="80"/>
                  <w:szCs w:val="20"/>
                </w:rPr>
                <w:t>b</w:t>
              </w:r>
            </w:hyperlink>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themeColor="text2" w:themeShade="80"/>
                <w:szCs w:val="20"/>
              </w:rPr>
            </w:pPr>
            <w:r w:rsidRPr="00954152">
              <w:rPr>
                <w:color w:val="0F243E" w:themeColor="text2" w:themeShade="80"/>
                <w:szCs w:val="20"/>
              </w:rPr>
              <w:t>Pythagoras’ Theorem and trigonometry</w:t>
            </w:r>
          </w:p>
        </w:tc>
      </w:tr>
      <w:tr w:rsidR="00561B4F" w:rsidRPr="00954152" w:rsidTr="006A72FE">
        <w:trPr>
          <w:cantSplit/>
          <w:trHeight w:val="284"/>
        </w:trPr>
        <w:tc>
          <w:tcPr>
            <w:tcW w:w="346" w:type="pct"/>
            <w:vMerge w:val="restart"/>
            <w:tcBorders>
              <w:top w:val="single" w:sz="4" w:space="0" w:color="0F243E" w:themeColor="text2" w:themeShade="80"/>
              <w:left w:val="single" w:sz="4" w:space="0" w:color="0F243E" w:themeColor="text2" w:themeShade="80"/>
              <w:bottom w:val="nil"/>
              <w:right w:val="nil"/>
            </w:tcBorders>
            <w:vAlign w:val="center"/>
          </w:tcPr>
          <w:p w:rsidR="00561B4F" w:rsidRPr="00FF47E9" w:rsidRDefault="00F52CA4" w:rsidP="006A72FE">
            <w:pPr>
              <w:pStyle w:val="U-text"/>
              <w:spacing w:before="10" w:after="10" w:line="276" w:lineRule="auto"/>
              <w:jc w:val="center"/>
              <w:rPr>
                <w:color w:val="0F243E" w:themeColor="text2" w:themeShade="80"/>
                <w:szCs w:val="20"/>
              </w:rPr>
            </w:pPr>
            <w:hyperlink w:anchor="HUnit6" w:history="1">
              <w:r w:rsidR="00561B4F" w:rsidRPr="00FF47E9">
                <w:rPr>
                  <w:rStyle w:val="Hyperlink"/>
                  <w:color w:val="0F243E" w:themeColor="text2" w:themeShade="80"/>
                  <w:szCs w:val="20"/>
                </w:rPr>
                <w:t>6</w:t>
              </w:r>
            </w:hyperlink>
          </w:p>
        </w:tc>
        <w:tc>
          <w:tcPr>
            <w:tcW w:w="357" w:type="pct"/>
            <w:tcBorders>
              <w:top w:val="single" w:sz="4" w:space="0" w:color="0F243E" w:themeColor="text2" w:themeShade="80"/>
              <w:left w:val="nil"/>
              <w:bottom w:val="nil"/>
              <w:right w:val="single" w:sz="4" w:space="0" w:color="0F243E" w:themeColor="text2" w:themeShade="80"/>
            </w:tcBorders>
          </w:tcPr>
          <w:p w:rsidR="00561B4F" w:rsidRPr="00FF47E9" w:rsidRDefault="00F52CA4" w:rsidP="006A72FE">
            <w:pPr>
              <w:pStyle w:val="U-text"/>
              <w:spacing w:before="10" w:after="10" w:line="276" w:lineRule="auto"/>
              <w:jc w:val="center"/>
              <w:rPr>
                <w:color w:val="0F243E" w:themeColor="text2" w:themeShade="80"/>
                <w:szCs w:val="20"/>
              </w:rPr>
            </w:pPr>
            <w:hyperlink w:anchor="HUnit6a" w:history="1">
              <w:r w:rsidR="00561B4F" w:rsidRPr="00FF47E9">
                <w:rPr>
                  <w:rStyle w:val="Hyperlink"/>
                  <w:color w:val="0F243E" w:themeColor="text2" w:themeShade="80"/>
                  <w:szCs w:val="20"/>
                </w:rPr>
                <w:t>a</w:t>
              </w:r>
            </w:hyperlink>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themeColor="text2" w:themeShade="80"/>
                <w:szCs w:val="20"/>
              </w:rPr>
            </w:pPr>
            <w:r w:rsidRPr="00954152">
              <w:rPr>
                <w:color w:val="0F243E" w:themeColor="text2" w:themeShade="80"/>
                <w:szCs w:val="20"/>
              </w:rPr>
              <w:t>Graphs: the basics and real-life graphs</w:t>
            </w:r>
          </w:p>
        </w:tc>
      </w:tr>
      <w:tr w:rsidR="00561B4F" w:rsidRPr="00954152" w:rsidTr="006A72FE">
        <w:trPr>
          <w:cantSplit/>
          <w:trHeight w:val="284"/>
        </w:trPr>
        <w:tc>
          <w:tcPr>
            <w:tcW w:w="346" w:type="pct"/>
            <w:vMerge/>
            <w:tcBorders>
              <w:top w:val="nil"/>
              <w:left w:val="single" w:sz="4" w:space="0" w:color="0F243E" w:themeColor="text2" w:themeShade="80"/>
              <w:bottom w:val="nil"/>
              <w:right w:val="nil"/>
            </w:tcBorders>
            <w:vAlign w:val="center"/>
          </w:tcPr>
          <w:p w:rsidR="00561B4F" w:rsidRPr="00FF47E9" w:rsidRDefault="00561B4F" w:rsidP="006A72FE">
            <w:pPr>
              <w:pStyle w:val="U-text"/>
              <w:spacing w:before="10" w:after="10" w:line="276" w:lineRule="auto"/>
              <w:jc w:val="center"/>
              <w:rPr>
                <w:color w:val="0F243E" w:themeColor="text2" w:themeShade="80"/>
                <w:szCs w:val="20"/>
              </w:rPr>
            </w:pPr>
          </w:p>
        </w:tc>
        <w:tc>
          <w:tcPr>
            <w:tcW w:w="357" w:type="pct"/>
            <w:tcBorders>
              <w:top w:val="nil"/>
              <w:left w:val="nil"/>
              <w:bottom w:val="nil"/>
              <w:right w:val="single" w:sz="4" w:space="0" w:color="0F243E" w:themeColor="text2" w:themeShade="80"/>
            </w:tcBorders>
          </w:tcPr>
          <w:p w:rsidR="00561B4F" w:rsidRPr="00FF47E9" w:rsidRDefault="00F52CA4" w:rsidP="006A72FE">
            <w:pPr>
              <w:pStyle w:val="U-text"/>
              <w:spacing w:before="10" w:after="10" w:line="276" w:lineRule="auto"/>
              <w:jc w:val="center"/>
              <w:rPr>
                <w:color w:val="0F243E" w:themeColor="text2" w:themeShade="80"/>
                <w:szCs w:val="20"/>
              </w:rPr>
            </w:pPr>
            <w:hyperlink w:anchor="HUnit6b" w:history="1">
              <w:r w:rsidR="00561B4F" w:rsidRPr="00FF47E9">
                <w:rPr>
                  <w:rStyle w:val="Hyperlink"/>
                  <w:color w:val="0F243E" w:themeColor="text2" w:themeShade="80"/>
                  <w:szCs w:val="20"/>
                </w:rPr>
                <w:t>b</w:t>
              </w:r>
            </w:hyperlink>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themeColor="text2" w:themeShade="80"/>
                <w:szCs w:val="20"/>
              </w:rPr>
            </w:pPr>
            <w:r w:rsidRPr="00954152">
              <w:rPr>
                <w:color w:val="0F243E" w:themeColor="text2" w:themeShade="80"/>
                <w:szCs w:val="20"/>
              </w:rPr>
              <w:t>Linear graphs and coordinate geometry</w:t>
            </w:r>
          </w:p>
        </w:tc>
      </w:tr>
      <w:tr w:rsidR="00561B4F" w:rsidRPr="00954152" w:rsidTr="006A72FE">
        <w:trPr>
          <w:cantSplit/>
          <w:trHeight w:val="284"/>
        </w:trPr>
        <w:tc>
          <w:tcPr>
            <w:tcW w:w="346" w:type="pct"/>
            <w:vMerge/>
            <w:tcBorders>
              <w:top w:val="nil"/>
              <w:left w:val="single" w:sz="4" w:space="0" w:color="0F243E" w:themeColor="text2" w:themeShade="80"/>
              <w:bottom w:val="single" w:sz="4" w:space="0" w:color="0F243E" w:themeColor="text2" w:themeShade="80"/>
              <w:right w:val="nil"/>
            </w:tcBorders>
            <w:vAlign w:val="center"/>
          </w:tcPr>
          <w:p w:rsidR="00561B4F" w:rsidRPr="00FF47E9" w:rsidRDefault="00561B4F" w:rsidP="006A72FE">
            <w:pPr>
              <w:pStyle w:val="U-text"/>
              <w:spacing w:before="10" w:after="10" w:line="276" w:lineRule="auto"/>
              <w:jc w:val="center"/>
              <w:rPr>
                <w:color w:val="0F243E" w:themeColor="text2" w:themeShade="80"/>
                <w:szCs w:val="20"/>
              </w:rPr>
            </w:pPr>
          </w:p>
        </w:tc>
        <w:tc>
          <w:tcPr>
            <w:tcW w:w="357" w:type="pct"/>
            <w:tcBorders>
              <w:top w:val="nil"/>
              <w:left w:val="nil"/>
              <w:bottom w:val="single" w:sz="4" w:space="0" w:color="0F243E" w:themeColor="text2" w:themeShade="80"/>
              <w:right w:val="single" w:sz="4" w:space="0" w:color="0F243E" w:themeColor="text2" w:themeShade="80"/>
            </w:tcBorders>
          </w:tcPr>
          <w:p w:rsidR="00561B4F" w:rsidRPr="00FF47E9" w:rsidRDefault="00F52CA4" w:rsidP="006A72FE">
            <w:pPr>
              <w:pStyle w:val="U-text"/>
              <w:spacing w:before="10" w:after="10" w:line="276" w:lineRule="auto"/>
              <w:jc w:val="center"/>
              <w:rPr>
                <w:color w:val="0F243E" w:themeColor="text2" w:themeShade="80"/>
                <w:szCs w:val="20"/>
              </w:rPr>
            </w:pPr>
            <w:hyperlink w:anchor="HUnit6c" w:history="1">
              <w:r w:rsidR="00561B4F" w:rsidRPr="00FF47E9">
                <w:rPr>
                  <w:rStyle w:val="Hyperlink"/>
                  <w:color w:val="0F243E" w:themeColor="text2" w:themeShade="80"/>
                  <w:szCs w:val="20"/>
                </w:rPr>
                <w:t>c</w:t>
              </w:r>
            </w:hyperlink>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themeColor="text2" w:themeShade="80"/>
                <w:szCs w:val="20"/>
              </w:rPr>
            </w:pPr>
            <w:r w:rsidRPr="00954152">
              <w:rPr>
                <w:color w:val="0F243E" w:themeColor="text2" w:themeShade="80"/>
                <w:szCs w:val="20"/>
              </w:rPr>
              <w:t>Quadratic, cubic and other graphs</w:t>
            </w:r>
          </w:p>
        </w:tc>
      </w:tr>
      <w:tr w:rsidR="00561B4F" w:rsidRPr="00954152" w:rsidTr="006A72FE">
        <w:trPr>
          <w:cantSplit/>
          <w:trHeight w:val="284"/>
        </w:trPr>
        <w:tc>
          <w:tcPr>
            <w:tcW w:w="346" w:type="pct"/>
            <w:vMerge w:val="restart"/>
            <w:tcBorders>
              <w:top w:val="single" w:sz="4" w:space="0" w:color="0F243E" w:themeColor="text2" w:themeShade="80"/>
              <w:left w:val="single" w:sz="4" w:space="0" w:color="0F243E" w:themeColor="text2" w:themeShade="80"/>
              <w:bottom w:val="nil"/>
              <w:right w:val="nil"/>
            </w:tcBorders>
            <w:vAlign w:val="center"/>
          </w:tcPr>
          <w:p w:rsidR="00561B4F" w:rsidRPr="00FF47E9" w:rsidRDefault="00F52CA4" w:rsidP="006A72FE">
            <w:pPr>
              <w:pStyle w:val="U-text"/>
              <w:spacing w:before="10" w:after="10" w:line="276" w:lineRule="auto"/>
              <w:jc w:val="center"/>
              <w:rPr>
                <w:color w:val="0F243E" w:themeColor="text2" w:themeShade="80"/>
                <w:szCs w:val="20"/>
              </w:rPr>
            </w:pPr>
            <w:hyperlink w:anchor="HUnit7" w:history="1">
              <w:r w:rsidR="00561B4F" w:rsidRPr="00FF47E9">
                <w:rPr>
                  <w:rStyle w:val="Hyperlink"/>
                  <w:color w:val="0F243E" w:themeColor="text2" w:themeShade="80"/>
                  <w:szCs w:val="20"/>
                </w:rPr>
                <w:t>7</w:t>
              </w:r>
            </w:hyperlink>
          </w:p>
        </w:tc>
        <w:tc>
          <w:tcPr>
            <w:tcW w:w="357" w:type="pct"/>
            <w:tcBorders>
              <w:top w:val="single" w:sz="4" w:space="0" w:color="0F243E" w:themeColor="text2" w:themeShade="80"/>
              <w:left w:val="nil"/>
              <w:bottom w:val="nil"/>
              <w:right w:val="single" w:sz="4" w:space="0" w:color="0F243E" w:themeColor="text2" w:themeShade="80"/>
            </w:tcBorders>
          </w:tcPr>
          <w:p w:rsidR="00561B4F" w:rsidRPr="00FF47E9" w:rsidRDefault="00F52CA4" w:rsidP="006A72FE">
            <w:pPr>
              <w:pStyle w:val="U-text"/>
              <w:spacing w:before="10" w:after="10" w:line="276" w:lineRule="auto"/>
              <w:jc w:val="center"/>
              <w:rPr>
                <w:color w:val="0F243E" w:themeColor="text2" w:themeShade="80"/>
                <w:szCs w:val="20"/>
              </w:rPr>
            </w:pPr>
            <w:hyperlink w:anchor="HUnit7a" w:history="1">
              <w:r w:rsidR="00561B4F" w:rsidRPr="00FF47E9">
                <w:rPr>
                  <w:rStyle w:val="Hyperlink"/>
                  <w:color w:val="0F243E" w:themeColor="text2" w:themeShade="80"/>
                  <w:szCs w:val="20"/>
                </w:rPr>
                <w:t>a</w:t>
              </w:r>
            </w:hyperlink>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themeColor="text2" w:themeShade="80"/>
                <w:szCs w:val="20"/>
              </w:rPr>
            </w:pPr>
            <w:r w:rsidRPr="00954152">
              <w:rPr>
                <w:color w:val="0F243E" w:themeColor="text2" w:themeShade="80"/>
                <w:szCs w:val="20"/>
              </w:rPr>
              <w:t xml:space="preserve">Perimeter, area and </w:t>
            </w:r>
            <w:r>
              <w:rPr>
                <w:color w:val="0F243E" w:themeColor="text2" w:themeShade="80"/>
                <w:szCs w:val="20"/>
              </w:rPr>
              <w:t>circles</w:t>
            </w:r>
          </w:p>
        </w:tc>
      </w:tr>
      <w:tr w:rsidR="00561B4F" w:rsidRPr="00954152" w:rsidTr="006A72FE">
        <w:trPr>
          <w:cantSplit/>
          <w:trHeight w:val="284"/>
        </w:trPr>
        <w:tc>
          <w:tcPr>
            <w:tcW w:w="346" w:type="pct"/>
            <w:vMerge/>
            <w:tcBorders>
              <w:top w:val="nil"/>
              <w:left w:val="single" w:sz="4" w:space="0" w:color="0F243E" w:themeColor="text2" w:themeShade="80"/>
              <w:bottom w:val="nil"/>
              <w:right w:val="nil"/>
            </w:tcBorders>
            <w:vAlign w:val="center"/>
          </w:tcPr>
          <w:p w:rsidR="00561B4F" w:rsidRPr="00FF47E9" w:rsidRDefault="00561B4F" w:rsidP="006A72FE">
            <w:pPr>
              <w:pStyle w:val="U-text"/>
              <w:spacing w:before="10" w:after="10" w:line="276" w:lineRule="auto"/>
              <w:jc w:val="center"/>
              <w:rPr>
                <w:color w:val="0F243E" w:themeColor="text2" w:themeShade="80"/>
                <w:szCs w:val="20"/>
              </w:rPr>
            </w:pPr>
          </w:p>
        </w:tc>
        <w:tc>
          <w:tcPr>
            <w:tcW w:w="357" w:type="pct"/>
            <w:tcBorders>
              <w:top w:val="nil"/>
              <w:left w:val="nil"/>
              <w:bottom w:val="nil"/>
              <w:right w:val="single" w:sz="4" w:space="0" w:color="0F243E" w:themeColor="text2" w:themeShade="80"/>
            </w:tcBorders>
          </w:tcPr>
          <w:p w:rsidR="00561B4F" w:rsidRPr="00FF47E9" w:rsidRDefault="00F52CA4" w:rsidP="006A72FE">
            <w:pPr>
              <w:pStyle w:val="U-text"/>
              <w:spacing w:before="10" w:after="10" w:line="276" w:lineRule="auto"/>
              <w:jc w:val="center"/>
              <w:rPr>
                <w:color w:val="0F243E" w:themeColor="text2" w:themeShade="80"/>
                <w:szCs w:val="20"/>
              </w:rPr>
            </w:pPr>
            <w:hyperlink w:anchor="HUnit7b" w:history="1">
              <w:r w:rsidR="00561B4F" w:rsidRPr="00FF47E9">
                <w:rPr>
                  <w:rStyle w:val="Hyperlink"/>
                  <w:color w:val="0F243E" w:themeColor="text2" w:themeShade="80"/>
                  <w:szCs w:val="20"/>
                </w:rPr>
                <w:t>b</w:t>
              </w:r>
            </w:hyperlink>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spacing w:before="10" w:after="10"/>
              <w:rPr>
                <w:rFonts w:ascii="Verdana" w:hAnsi="Verdana"/>
                <w:color w:val="0F243E" w:themeColor="text2" w:themeShade="80"/>
                <w:sz w:val="20"/>
                <w:szCs w:val="20"/>
              </w:rPr>
            </w:pPr>
            <w:r>
              <w:rPr>
                <w:rFonts w:ascii="Verdana" w:hAnsi="Verdana"/>
                <w:color w:val="0F243E" w:themeColor="text2" w:themeShade="80"/>
                <w:sz w:val="20"/>
                <w:szCs w:val="20"/>
              </w:rPr>
              <w:t>3D forms and volume</w:t>
            </w:r>
            <w:r w:rsidRPr="00954152">
              <w:rPr>
                <w:rFonts w:ascii="Verdana" w:hAnsi="Verdana"/>
                <w:color w:val="0F243E" w:themeColor="text2" w:themeShade="80"/>
                <w:sz w:val="20"/>
                <w:szCs w:val="20"/>
              </w:rPr>
              <w:t>, cylinders, cones and spheres</w:t>
            </w:r>
          </w:p>
        </w:tc>
      </w:tr>
      <w:tr w:rsidR="00561B4F" w:rsidRPr="00954152" w:rsidTr="006A72FE">
        <w:trPr>
          <w:cantSplit/>
          <w:trHeight w:val="284"/>
        </w:trPr>
        <w:tc>
          <w:tcPr>
            <w:tcW w:w="346" w:type="pct"/>
            <w:vMerge/>
            <w:tcBorders>
              <w:top w:val="nil"/>
              <w:left w:val="single" w:sz="4" w:space="0" w:color="0F243E" w:themeColor="text2" w:themeShade="80"/>
              <w:bottom w:val="single" w:sz="4" w:space="0" w:color="0F243E" w:themeColor="text2" w:themeShade="80"/>
              <w:right w:val="nil"/>
            </w:tcBorders>
            <w:vAlign w:val="center"/>
          </w:tcPr>
          <w:p w:rsidR="00561B4F" w:rsidRPr="00FF47E9" w:rsidRDefault="00561B4F" w:rsidP="006A72FE">
            <w:pPr>
              <w:pStyle w:val="U-text"/>
              <w:spacing w:before="10" w:after="10" w:line="276" w:lineRule="auto"/>
              <w:jc w:val="center"/>
              <w:rPr>
                <w:color w:val="0F243E" w:themeColor="text2" w:themeShade="80"/>
                <w:szCs w:val="20"/>
              </w:rPr>
            </w:pPr>
          </w:p>
        </w:tc>
        <w:tc>
          <w:tcPr>
            <w:tcW w:w="357" w:type="pct"/>
            <w:tcBorders>
              <w:top w:val="nil"/>
              <w:left w:val="nil"/>
              <w:bottom w:val="single" w:sz="4" w:space="0" w:color="0F243E" w:themeColor="text2" w:themeShade="80"/>
              <w:right w:val="single" w:sz="4" w:space="0" w:color="0F243E" w:themeColor="text2" w:themeShade="80"/>
            </w:tcBorders>
          </w:tcPr>
          <w:p w:rsidR="00561B4F" w:rsidRPr="00FF47E9" w:rsidRDefault="00F52CA4" w:rsidP="006A72FE">
            <w:pPr>
              <w:pStyle w:val="U-text"/>
              <w:spacing w:before="10" w:after="10" w:line="276" w:lineRule="auto"/>
              <w:jc w:val="center"/>
              <w:rPr>
                <w:color w:val="0F243E" w:themeColor="text2" w:themeShade="80"/>
                <w:szCs w:val="20"/>
              </w:rPr>
            </w:pPr>
            <w:hyperlink w:anchor="HUnit7c" w:history="1">
              <w:r w:rsidR="00561B4F" w:rsidRPr="00FF47E9">
                <w:rPr>
                  <w:rStyle w:val="Hyperlink"/>
                  <w:color w:val="0F243E" w:themeColor="text2" w:themeShade="80"/>
                  <w:szCs w:val="20"/>
                </w:rPr>
                <w:t>c</w:t>
              </w:r>
            </w:hyperlink>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themeColor="text2" w:themeShade="80"/>
                <w:szCs w:val="20"/>
              </w:rPr>
            </w:pPr>
            <w:r w:rsidRPr="00954152">
              <w:rPr>
                <w:color w:val="0F243E" w:themeColor="text2" w:themeShade="80"/>
                <w:szCs w:val="20"/>
              </w:rPr>
              <w:t>Accuracy and bounds</w:t>
            </w:r>
          </w:p>
        </w:tc>
      </w:tr>
      <w:tr w:rsidR="00561B4F" w:rsidRPr="00954152" w:rsidTr="006A72FE">
        <w:trPr>
          <w:cantSplit/>
          <w:trHeight w:val="284"/>
        </w:trPr>
        <w:tc>
          <w:tcPr>
            <w:tcW w:w="346" w:type="pct"/>
            <w:vMerge w:val="restart"/>
            <w:tcBorders>
              <w:top w:val="single" w:sz="4" w:space="0" w:color="0F243E" w:themeColor="text2" w:themeShade="80"/>
              <w:left w:val="single" w:sz="4" w:space="0" w:color="0F243E" w:themeColor="text2" w:themeShade="80"/>
              <w:bottom w:val="nil"/>
              <w:right w:val="nil"/>
            </w:tcBorders>
            <w:vAlign w:val="center"/>
          </w:tcPr>
          <w:p w:rsidR="00561B4F" w:rsidRPr="00FF47E9" w:rsidRDefault="00F52CA4" w:rsidP="006A72FE">
            <w:pPr>
              <w:pStyle w:val="U-text"/>
              <w:spacing w:before="10" w:after="10" w:line="276" w:lineRule="auto"/>
              <w:jc w:val="center"/>
              <w:rPr>
                <w:color w:val="0F243E" w:themeColor="text2" w:themeShade="80"/>
                <w:szCs w:val="20"/>
              </w:rPr>
            </w:pPr>
            <w:hyperlink w:anchor="HUnit8" w:history="1">
              <w:r w:rsidR="00561B4F" w:rsidRPr="00FF47E9">
                <w:rPr>
                  <w:rStyle w:val="Hyperlink"/>
                  <w:color w:val="0F243E" w:themeColor="text2" w:themeShade="80"/>
                  <w:szCs w:val="20"/>
                </w:rPr>
                <w:t>8</w:t>
              </w:r>
            </w:hyperlink>
          </w:p>
        </w:tc>
        <w:tc>
          <w:tcPr>
            <w:tcW w:w="357" w:type="pct"/>
            <w:tcBorders>
              <w:top w:val="single" w:sz="4" w:space="0" w:color="0F243E" w:themeColor="text2" w:themeShade="80"/>
              <w:left w:val="nil"/>
              <w:bottom w:val="nil"/>
              <w:right w:val="single" w:sz="4" w:space="0" w:color="0F243E" w:themeColor="text2" w:themeShade="80"/>
            </w:tcBorders>
          </w:tcPr>
          <w:p w:rsidR="00561B4F" w:rsidRPr="00FF47E9" w:rsidRDefault="00F52CA4" w:rsidP="006A72FE">
            <w:pPr>
              <w:pStyle w:val="U-text"/>
              <w:spacing w:before="10" w:after="10" w:line="276" w:lineRule="auto"/>
              <w:jc w:val="center"/>
              <w:rPr>
                <w:color w:val="0F243E" w:themeColor="text2" w:themeShade="80"/>
                <w:szCs w:val="20"/>
              </w:rPr>
            </w:pPr>
            <w:hyperlink w:anchor="HUnit8a" w:history="1">
              <w:r w:rsidR="00561B4F" w:rsidRPr="00FF47E9">
                <w:rPr>
                  <w:rStyle w:val="Hyperlink"/>
                  <w:color w:val="0F243E" w:themeColor="text2" w:themeShade="80"/>
                  <w:szCs w:val="20"/>
                </w:rPr>
                <w:t>a</w:t>
              </w:r>
            </w:hyperlink>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themeColor="text2" w:themeShade="80"/>
                <w:szCs w:val="20"/>
              </w:rPr>
            </w:pPr>
            <w:r w:rsidRPr="00954152">
              <w:rPr>
                <w:color w:val="0F243E" w:themeColor="text2" w:themeShade="80"/>
                <w:szCs w:val="20"/>
              </w:rPr>
              <w:t>Transformations</w:t>
            </w:r>
          </w:p>
        </w:tc>
      </w:tr>
      <w:tr w:rsidR="00561B4F" w:rsidRPr="00954152" w:rsidTr="006A72FE">
        <w:trPr>
          <w:cantSplit/>
          <w:trHeight w:val="284"/>
        </w:trPr>
        <w:tc>
          <w:tcPr>
            <w:tcW w:w="346" w:type="pct"/>
            <w:vMerge/>
            <w:tcBorders>
              <w:top w:val="nil"/>
              <w:left w:val="single" w:sz="4" w:space="0" w:color="0F243E" w:themeColor="text2" w:themeShade="80"/>
              <w:bottom w:val="single" w:sz="4" w:space="0" w:color="0F243E" w:themeColor="text2" w:themeShade="80"/>
              <w:right w:val="nil"/>
            </w:tcBorders>
            <w:vAlign w:val="center"/>
          </w:tcPr>
          <w:p w:rsidR="00561B4F" w:rsidRPr="00FF47E9" w:rsidRDefault="00561B4F" w:rsidP="006A72FE">
            <w:pPr>
              <w:pStyle w:val="U-text"/>
              <w:spacing w:before="10" w:after="10" w:line="276" w:lineRule="auto"/>
              <w:jc w:val="center"/>
              <w:rPr>
                <w:color w:val="0F243E" w:themeColor="text2" w:themeShade="80"/>
                <w:szCs w:val="20"/>
              </w:rPr>
            </w:pPr>
          </w:p>
        </w:tc>
        <w:tc>
          <w:tcPr>
            <w:tcW w:w="357" w:type="pct"/>
            <w:tcBorders>
              <w:top w:val="nil"/>
              <w:left w:val="nil"/>
              <w:bottom w:val="single" w:sz="4" w:space="0" w:color="0F243E" w:themeColor="text2" w:themeShade="80"/>
              <w:right w:val="single" w:sz="4" w:space="0" w:color="0F243E" w:themeColor="text2" w:themeShade="80"/>
            </w:tcBorders>
          </w:tcPr>
          <w:p w:rsidR="00561B4F" w:rsidRPr="00FF47E9" w:rsidRDefault="00F52CA4" w:rsidP="006A72FE">
            <w:pPr>
              <w:pStyle w:val="U-text"/>
              <w:spacing w:before="10" w:after="10" w:line="276" w:lineRule="auto"/>
              <w:jc w:val="center"/>
              <w:rPr>
                <w:color w:val="0F243E" w:themeColor="text2" w:themeShade="80"/>
                <w:szCs w:val="20"/>
              </w:rPr>
            </w:pPr>
            <w:hyperlink w:anchor="HUnit8b" w:history="1">
              <w:r w:rsidR="00561B4F" w:rsidRPr="00FF47E9">
                <w:rPr>
                  <w:rStyle w:val="Hyperlink"/>
                  <w:color w:val="0F243E" w:themeColor="text2" w:themeShade="80"/>
                  <w:szCs w:val="20"/>
                </w:rPr>
                <w:t>b</w:t>
              </w:r>
            </w:hyperlink>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themeColor="text2" w:themeShade="80"/>
                <w:szCs w:val="20"/>
              </w:rPr>
            </w:pPr>
            <w:r w:rsidRPr="00954152">
              <w:rPr>
                <w:color w:val="0F243E" w:themeColor="text2" w:themeShade="80"/>
                <w:szCs w:val="20"/>
              </w:rPr>
              <w:t>Constructions, loci and bearings</w:t>
            </w:r>
          </w:p>
        </w:tc>
      </w:tr>
      <w:tr w:rsidR="00561B4F" w:rsidRPr="00954152" w:rsidTr="006A72FE">
        <w:trPr>
          <w:cantSplit/>
          <w:trHeight w:val="284"/>
        </w:trPr>
        <w:tc>
          <w:tcPr>
            <w:tcW w:w="346" w:type="pct"/>
            <w:vMerge w:val="restart"/>
            <w:tcBorders>
              <w:top w:val="single" w:sz="4" w:space="0" w:color="0F243E" w:themeColor="text2" w:themeShade="80"/>
              <w:left w:val="single" w:sz="4" w:space="0" w:color="0F243E" w:themeColor="text2" w:themeShade="80"/>
              <w:bottom w:val="nil"/>
              <w:right w:val="nil"/>
            </w:tcBorders>
            <w:vAlign w:val="center"/>
          </w:tcPr>
          <w:p w:rsidR="00561B4F" w:rsidRPr="00FF47E9" w:rsidRDefault="00F52CA4" w:rsidP="006A72FE">
            <w:pPr>
              <w:pStyle w:val="U-text"/>
              <w:spacing w:before="10" w:after="10" w:line="276" w:lineRule="auto"/>
              <w:jc w:val="center"/>
              <w:rPr>
                <w:color w:val="0F243E" w:themeColor="text2" w:themeShade="80"/>
                <w:szCs w:val="20"/>
              </w:rPr>
            </w:pPr>
            <w:hyperlink w:anchor="HUnit9" w:history="1">
              <w:r w:rsidR="00561B4F" w:rsidRPr="00FF47E9">
                <w:rPr>
                  <w:rStyle w:val="Hyperlink"/>
                  <w:color w:val="0F243E" w:themeColor="text2" w:themeShade="80"/>
                  <w:szCs w:val="20"/>
                </w:rPr>
                <w:t>9</w:t>
              </w:r>
            </w:hyperlink>
          </w:p>
        </w:tc>
        <w:tc>
          <w:tcPr>
            <w:tcW w:w="357" w:type="pct"/>
            <w:tcBorders>
              <w:top w:val="single" w:sz="4" w:space="0" w:color="0F243E" w:themeColor="text2" w:themeShade="80"/>
              <w:left w:val="nil"/>
              <w:bottom w:val="nil"/>
              <w:right w:val="single" w:sz="4" w:space="0" w:color="0F243E" w:themeColor="text2" w:themeShade="80"/>
            </w:tcBorders>
          </w:tcPr>
          <w:p w:rsidR="00561B4F" w:rsidRPr="00FF47E9" w:rsidRDefault="00F52CA4" w:rsidP="006A72FE">
            <w:pPr>
              <w:pStyle w:val="U-text"/>
              <w:spacing w:before="10" w:after="10" w:line="276" w:lineRule="auto"/>
              <w:jc w:val="center"/>
              <w:rPr>
                <w:color w:val="0F243E" w:themeColor="text2" w:themeShade="80"/>
                <w:szCs w:val="20"/>
              </w:rPr>
            </w:pPr>
            <w:hyperlink w:anchor="HUnit9a" w:history="1">
              <w:r w:rsidR="00561B4F" w:rsidRPr="00FF47E9">
                <w:rPr>
                  <w:rStyle w:val="Hyperlink"/>
                  <w:color w:val="0F243E" w:themeColor="text2" w:themeShade="80"/>
                  <w:szCs w:val="20"/>
                </w:rPr>
                <w:t>a</w:t>
              </w:r>
            </w:hyperlink>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themeColor="text2" w:themeShade="80"/>
                <w:szCs w:val="20"/>
              </w:rPr>
            </w:pPr>
            <w:r w:rsidRPr="00954152">
              <w:rPr>
                <w:color w:val="0F243E" w:themeColor="text2" w:themeShade="80"/>
                <w:szCs w:val="20"/>
              </w:rPr>
              <w:t>Solving quadratic and simultaneous equations</w:t>
            </w:r>
          </w:p>
        </w:tc>
      </w:tr>
      <w:tr w:rsidR="00561B4F" w:rsidRPr="00954152" w:rsidTr="006A72FE">
        <w:trPr>
          <w:cantSplit/>
          <w:trHeight w:val="284"/>
        </w:trPr>
        <w:tc>
          <w:tcPr>
            <w:tcW w:w="346" w:type="pct"/>
            <w:vMerge/>
            <w:tcBorders>
              <w:top w:val="nil"/>
              <w:left w:val="single" w:sz="4" w:space="0" w:color="0F243E" w:themeColor="text2" w:themeShade="80"/>
              <w:bottom w:val="single" w:sz="4" w:space="0" w:color="0F243E" w:themeColor="text2" w:themeShade="80"/>
              <w:right w:val="nil"/>
            </w:tcBorders>
            <w:vAlign w:val="center"/>
          </w:tcPr>
          <w:p w:rsidR="00561B4F" w:rsidRPr="00FF47E9" w:rsidRDefault="00561B4F" w:rsidP="006A72FE">
            <w:pPr>
              <w:pStyle w:val="U-text"/>
              <w:spacing w:before="10" w:after="10" w:line="276" w:lineRule="auto"/>
              <w:jc w:val="center"/>
              <w:rPr>
                <w:color w:val="0F243E" w:themeColor="text2" w:themeShade="80"/>
                <w:szCs w:val="20"/>
              </w:rPr>
            </w:pPr>
          </w:p>
        </w:tc>
        <w:tc>
          <w:tcPr>
            <w:tcW w:w="357" w:type="pct"/>
            <w:tcBorders>
              <w:top w:val="nil"/>
              <w:left w:val="nil"/>
              <w:bottom w:val="single" w:sz="4" w:space="0" w:color="0F243E" w:themeColor="text2" w:themeShade="80"/>
              <w:right w:val="single" w:sz="4" w:space="0" w:color="0F243E" w:themeColor="text2" w:themeShade="80"/>
            </w:tcBorders>
          </w:tcPr>
          <w:p w:rsidR="00561B4F" w:rsidRPr="00FF47E9" w:rsidRDefault="00F52CA4" w:rsidP="006A72FE">
            <w:pPr>
              <w:pStyle w:val="U-text"/>
              <w:spacing w:before="10" w:after="10" w:line="276" w:lineRule="auto"/>
              <w:jc w:val="center"/>
              <w:rPr>
                <w:color w:val="0F243E" w:themeColor="text2" w:themeShade="80"/>
                <w:szCs w:val="20"/>
              </w:rPr>
            </w:pPr>
            <w:hyperlink w:anchor="HUnit9b" w:history="1">
              <w:r w:rsidR="00561B4F" w:rsidRPr="00FF47E9">
                <w:rPr>
                  <w:rStyle w:val="Hyperlink"/>
                  <w:color w:val="0F243E" w:themeColor="text2" w:themeShade="80"/>
                  <w:szCs w:val="20"/>
                </w:rPr>
                <w:t>b</w:t>
              </w:r>
            </w:hyperlink>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themeColor="text2" w:themeShade="80"/>
                <w:szCs w:val="20"/>
              </w:rPr>
            </w:pPr>
            <w:r w:rsidRPr="00954152">
              <w:rPr>
                <w:color w:val="0F243E" w:themeColor="text2" w:themeShade="80"/>
                <w:szCs w:val="20"/>
              </w:rPr>
              <w:t>Inequalities</w:t>
            </w:r>
          </w:p>
        </w:tc>
      </w:tr>
      <w:tr w:rsidR="00561B4F" w:rsidRPr="00954152" w:rsidTr="006A72FE">
        <w:trPr>
          <w:cantSplit/>
          <w:trHeight w:val="284"/>
        </w:trPr>
        <w:tc>
          <w:tcPr>
            <w:tcW w:w="346" w:type="pct"/>
            <w:tcBorders>
              <w:top w:val="single" w:sz="4" w:space="0" w:color="0F243E" w:themeColor="text2" w:themeShade="80"/>
              <w:left w:val="single" w:sz="4" w:space="0" w:color="0F243E" w:themeColor="text2" w:themeShade="80"/>
              <w:bottom w:val="single" w:sz="4" w:space="0" w:color="0F243E" w:themeColor="text2" w:themeShade="80"/>
              <w:right w:val="nil"/>
            </w:tcBorders>
            <w:vAlign w:val="center"/>
          </w:tcPr>
          <w:p w:rsidR="00561B4F" w:rsidRPr="00FF47E9" w:rsidRDefault="00F52CA4" w:rsidP="006A72FE">
            <w:pPr>
              <w:pStyle w:val="U-text"/>
              <w:spacing w:before="10" w:after="10" w:line="276" w:lineRule="auto"/>
              <w:jc w:val="center"/>
              <w:rPr>
                <w:color w:val="0F243E" w:themeColor="text2" w:themeShade="80"/>
                <w:szCs w:val="20"/>
              </w:rPr>
            </w:pPr>
            <w:hyperlink w:anchor="HUnit10" w:history="1">
              <w:r w:rsidR="00561B4F" w:rsidRPr="00FF47E9">
                <w:rPr>
                  <w:rStyle w:val="Hyperlink"/>
                  <w:color w:val="0F243E" w:themeColor="text2" w:themeShade="80"/>
                  <w:szCs w:val="20"/>
                </w:rPr>
                <w:t>10</w:t>
              </w:r>
            </w:hyperlink>
          </w:p>
        </w:tc>
        <w:tc>
          <w:tcPr>
            <w:tcW w:w="357" w:type="pct"/>
            <w:tcBorders>
              <w:top w:val="single" w:sz="4" w:space="0" w:color="0F243E" w:themeColor="text2" w:themeShade="80"/>
              <w:left w:val="nil"/>
              <w:bottom w:val="single" w:sz="4" w:space="0" w:color="0F243E" w:themeColor="text2" w:themeShade="80"/>
              <w:right w:val="single" w:sz="4" w:space="0" w:color="0F243E" w:themeColor="text2" w:themeShade="80"/>
            </w:tcBorders>
          </w:tcPr>
          <w:p w:rsidR="00561B4F" w:rsidRPr="00FF47E9" w:rsidRDefault="00561B4F" w:rsidP="006A72FE">
            <w:pPr>
              <w:pStyle w:val="U-text"/>
              <w:spacing w:before="10" w:after="10" w:line="276" w:lineRule="auto"/>
              <w:jc w:val="center"/>
              <w:rPr>
                <w:color w:val="0F243E" w:themeColor="text2" w:themeShade="80"/>
                <w:szCs w:val="20"/>
              </w:rPr>
            </w:pPr>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themeColor="text2" w:themeShade="80"/>
                <w:szCs w:val="20"/>
              </w:rPr>
            </w:pPr>
            <w:r w:rsidRPr="00954152">
              <w:rPr>
                <w:color w:val="0F243E" w:themeColor="text2" w:themeShade="80"/>
                <w:szCs w:val="20"/>
              </w:rPr>
              <w:t>Probability</w:t>
            </w:r>
          </w:p>
        </w:tc>
      </w:tr>
      <w:tr w:rsidR="00561B4F" w:rsidRPr="00954152" w:rsidTr="006A72FE">
        <w:trPr>
          <w:cantSplit/>
          <w:trHeight w:val="284"/>
        </w:trPr>
        <w:tc>
          <w:tcPr>
            <w:tcW w:w="346" w:type="pct"/>
            <w:tcBorders>
              <w:top w:val="single" w:sz="4" w:space="0" w:color="0F243E" w:themeColor="text2" w:themeShade="80"/>
              <w:left w:val="single" w:sz="4" w:space="0" w:color="0F243E" w:themeColor="text2" w:themeShade="80"/>
              <w:bottom w:val="single" w:sz="4" w:space="0" w:color="0F243E" w:themeColor="text2" w:themeShade="80"/>
              <w:right w:val="nil"/>
            </w:tcBorders>
            <w:vAlign w:val="center"/>
          </w:tcPr>
          <w:p w:rsidR="00561B4F" w:rsidRPr="00FF47E9" w:rsidRDefault="00F52CA4" w:rsidP="006A72FE">
            <w:pPr>
              <w:pStyle w:val="U-text"/>
              <w:spacing w:before="10" w:after="10" w:line="276" w:lineRule="auto"/>
              <w:jc w:val="center"/>
              <w:rPr>
                <w:color w:val="0F243E" w:themeColor="text2" w:themeShade="80"/>
                <w:szCs w:val="20"/>
              </w:rPr>
            </w:pPr>
            <w:hyperlink w:anchor="HUnit11" w:history="1">
              <w:r w:rsidR="00561B4F" w:rsidRPr="00FF47E9">
                <w:rPr>
                  <w:rStyle w:val="Hyperlink"/>
                  <w:color w:val="0F243E" w:themeColor="text2" w:themeShade="80"/>
                  <w:szCs w:val="20"/>
                </w:rPr>
                <w:t>11</w:t>
              </w:r>
            </w:hyperlink>
          </w:p>
        </w:tc>
        <w:tc>
          <w:tcPr>
            <w:tcW w:w="357" w:type="pct"/>
            <w:tcBorders>
              <w:top w:val="single" w:sz="4" w:space="0" w:color="0F243E" w:themeColor="text2" w:themeShade="80"/>
              <w:left w:val="nil"/>
              <w:bottom w:val="single" w:sz="4" w:space="0" w:color="0F243E" w:themeColor="text2" w:themeShade="80"/>
              <w:right w:val="single" w:sz="4" w:space="0" w:color="0F243E" w:themeColor="text2" w:themeShade="80"/>
            </w:tcBorders>
          </w:tcPr>
          <w:p w:rsidR="00561B4F" w:rsidRPr="00FF47E9" w:rsidRDefault="00561B4F" w:rsidP="006A72FE">
            <w:pPr>
              <w:pStyle w:val="U-text"/>
              <w:spacing w:before="10" w:after="10" w:line="276" w:lineRule="auto"/>
              <w:jc w:val="center"/>
              <w:rPr>
                <w:color w:val="0F243E" w:themeColor="text2" w:themeShade="80"/>
                <w:szCs w:val="20"/>
              </w:rPr>
            </w:pPr>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themeColor="text2" w:themeShade="80"/>
                <w:szCs w:val="20"/>
              </w:rPr>
            </w:pPr>
            <w:r w:rsidRPr="00954152">
              <w:rPr>
                <w:color w:val="0F243E" w:themeColor="text2" w:themeShade="80"/>
                <w:szCs w:val="20"/>
              </w:rPr>
              <w:t xml:space="preserve">Multiplicative reasoning </w:t>
            </w:r>
          </w:p>
        </w:tc>
      </w:tr>
      <w:tr w:rsidR="00561B4F" w:rsidRPr="00954152" w:rsidTr="006A72FE">
        <w:trPr>
          <w:cantSplit/>
          <w:trHeight w:val="284"/>
        </w:trPr>
        <w:tc>
          <w:tcPr>
            <w:tcW w:w="346" w:type="pct"/>
            <w:tcBorders>
              <w:top w:val="single" w:sz="4" w:space="0" w:color="0F243E" w:themeColor="text2" w:themeShade="80"/>
              <w:left w:val="single" w:sz="4" w:space="0" w:color="0F243E" w:themeColor="text2" w:themeShade="80"/>
              <w:bottom w:val="single" w:sz="4" w:space="0" w:color="0F243E" w:themeColor="text2" w:themeShade="80"/>
              <w:right w:val="nil"/>
            </w:tcBorders>
            <w:vAlign w:val="center"/>
          </w:tcPr>
          <w:p w:rsidR="00561B4F" w:rsidRPr="00FF47E9" w:rsidRDefault="00F52CA4" w:rsidP="006A72FE">
            <w:pPr>
              <w:pStyle w:val="U-text"/>
              <w:spacing w:before="10" w:after="10" w:line="276" w:lineRule="auto"/>
              <w:jc w:val="center"/>
              <w:rPr>
                <w:color w:val="0F243E" w:themeColor="text2" w:themeShade="80"/>
                <w:szCs w:val="20"/>
              </w:rPr>
            </w:pPr>
            <w:hyperlink w:anchor="HUnit12" w:history="1">
              <w:r w:rsidR="00561B4F" w:rsidRPr="00FF47E9">
                <w:rPr>
                  <w:rStyle w:val="Hyperlink"/>
                  <w:color w:val="0F243E" w:themeColor="text2" w:themeShade="80"/>
                  <w:szCs w:val="20"/>
                </w:rPr>
                <w:t>12</w:t>
              </w:r>
            </w:hyperlink>
          </w:p>
        </w:tc>
        <w:tc>
          <w:tcPr>
            <w:tcW w:w="357" w:type="pct"/>
            <w:tcBorders>
              <w:top w:val="single" w:sz="4" w:space="0" w:color="0F243E" w:themeColor="text2" w:themeShade="80"/>
              <w:left w:val="nil"/>
              <w:bottom w:val="single" w:sz="4" w:space="0" w:color="0F243E" w:themeColor="text2" w:themeShade="80"/>
              <w:right w:val="single" w:sz="4" w:space="0" w:color="0F243E" w:themeColor="text2" w:themeShade="80"/>
            </w:tcBorders>
          </w:tcPr>
          <w:p w:rsidR="00561B4F" w:rsidRPr="00FF47E9" w:rsidRDefault="00561B4F" w:rsidP="006A72FE">
            <w:pPr>
              <w:pStyle w:val="U-text"/>
              <w:spacing w:before="10" w:after="10" w:line="276" w:lineRule="auto"/>
              <w:jc w:val="center"/>
              <w:rPr>
                <w:color w:val="0F243E" w:themeColor="text2" w:themeShade="80"/>
                <w:szCs w:val="20"/>
              </w:rPr>
            </w:pPr>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themeColor="text2" w:themeShade="80"/>
                <w:szCs w:val="20"/>
              </w:rPr>
            </w:pPr>
            <w:r w:rsidRPr="00954152">
              <w:rPr>
                <w:color w:val="0F243E" w:themeColor="text2" w:themeShade="80"/>
                <w:szCs w:val="20"/>
              </w:rPr>
              <w:t>Similarity and congruence in 2D and 3D</w:t>
            </w:r>
          </w:p>
        </w:tc>
      </w:tr>
      <w:tr w:rsidR="00561B4F" w:rsidRPr="00954152" w:rsidTr="006A72FE">
        <w:trPr>
          <w:cantSplit/>
          <w:trHeight w:val="284"/>
        </w:trPr>
        <w:tc>
          <w:tcPr>
            <w:tcW w:w="346" w:type="pct"/>
            <w:vMerge w:val="restart"/>
            <w:tcBorders>
              <w:top w:val="single" w:sz="4" w:space="0" w:color="0F243E" w:themeColor="text2" w:themeShade="80"/>
              <w:left w:val="single" w:sz="4" w:space="0" w:color="0F243E" w:themeColor="text2" w:themeShade="80"/>
              <w:bottom w:val="nil"/>
              <w:right w:val="nil"/>
            </w:tcBorders>
            <w:vAlign w:val="center"/>
          </w:tcPr>
          <w:p w:rsidR="00561B4F" w:rsidRPr="00FF47E9" w:rsidRDefault="00F52CA4" w:rsidP="006A72FE">
            <w:pPr>
              <w:pStyle w:val="U-text"/>
              <w:spacing w:before="10" w:after="10" w:line="276" w:lineRule="auto"/>
              <w:jc w:val="center"/>
              <w:rPr>
                <w:color w:val="0F243E" w:themeColor="text2" w:themeShade="80"/>
                <w:szCs w:val="20"/>
              </w:rPr>
            </w:pPr>
            <w:hyperlink w:anchor="HUnit13" w:history="1">
              <w:r w:rsidR="00561B4F" w:rsidRPr="00FF47E9">
                <w:rPr>
                  <w:rStyle w:val="Hyperlink"/>
                  <w:color w:val="0F243E" w:themeColor="text2" w:themeShade="80"/>
                  <w:szCs w:val="20"/>
                </w:rPr>
                <w:t>13</w:t>
              </w:r>
            </w:hyperlink>
          </w:p>
        </w:tc>
        <w:tc>
          <w:tcPr>
            <w:tcW w:w="357" w:type="pct"/>
            <w:tcBorders>
              <w:top w:val="single" w:sz="4" w:space="0" w:color="0F243E" w:themeColor="text2" w:themeShade="80"/>
              <w:left w:val="nil"/>
              <w:bottom w:val="nil"/>
              <w:right w:val="single" w:sz="4" w:space="0" w:color="0F243E" w:themeColor="text2" w:themeShade="80"/>
            </w:tcBorders>
          </w:tcPr>
          <w:p w:rsidR="00561B4F" w:rsidRPr="00FF47E9" w:rsidRDefault="00F52CA4" w:rsidP="006A72FE">
            <w:pPr>
              <w:pStyle w:val="U-text"/>
              <w:spacing w:before="10" w:after="10" w:line="276" w:lineRule="auto"/>
              <w:jc w:val="center"/>
              <w:rPr>
                <w:color w:val="0F243E" w:themeColor="text2" w:themeShade="80"/>
                <w:szCs w:val="20"/>
              </w:rPr>
            </w:pPr>
            <w:hyperlink w:anchor="HUnit13a" w:history="1">
              <w:r w:rsidR="00561B4F" w:rsidRPr="00FF47E9">
                <w:rPr>
                  <w:rStyle w:val="Hyperlink"/>
                  <w:color w:val="0F243E" w:themeColor="text2" w:themeShade="80"/>
                  <w:szCs w:val="20"/>
                </w:rPr>
                <w:t>a</w:t>
              </w:r>
            </w:hyperlink>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themeColor="text2" w:themeShade="80"/>
                <w:szCs w:val="20"/>
              </w:rPr>
            </w:pPr>
            <w:r w:rsidRPr="00954152">
              <w:rPr>
                <w:color w:val="0F243E" w:themeColor="text2" w:themeShade="80"/>
                <w:szCs w:val="20"/>
              </w:rPr>
              <w:t>Graphs of trigonometric functions</w:t>
            </w:r>
          </w:p>
        </w:tc>
      </w:tr>
      <w:tr w:rsidR="00561B4F" w:rsidRPr="00954152" w:rsidTr="006A72FE">
        <w:trPr>
          <w:cantSplit/>
          <w:trHeight w:val="284"/>
        </w:trPr>
        <w:tc>
          <w:tcPr>
            <w:tcW w:w="346" w:type="pct"/>
            <w:vMerge/>
            <w:tcBorders>
              <w:top w:val="nil"/>
              <w:left w:val="single" w:sz="4" w:space="0" w:color="0F243E" w:themeColor="text2" w:themeShade="80"/>
              <w:bottom w:val="single" w:sz="4" w:space="0" w:color="0F243E" w:themeColor="text2" w:themeShade="80"/>
              <w:right w:val="nil"/>
            </w:tcBorders>
            <w:vAlign w:val="center"/>
          </w:tcPr>
          <w:p w:rsidR="00561B4F" w:rsidRPr="00FF47E9" w:rsidRDefault="00561B4F" w:rsidP="006A72FE">
            <w:pPr>
              <w:pStyle w:val="U-text"/>
              <w:spacing w:before="10" w:after="10" w:line="276" w:lineRule="auto"/>
              <w:jc w:val="center"/>
              <w:rPr>
                <w:color w:val="0F243E" w:themeColor="text2" w:themeShade="80"/>
                <w:szCs w:val="20"/>
              </w:rPr>
            </w:pPr>
          </w:p>
        </w:tc>
        <w:tc>
          <w:tcPr>
            <w:tcW w:w="357" w:type="pct"/>
            <w:tcBorders>
              <w:top w:val="nil"/>
              <w:left w:val="nil"/>
              <w:bottom w:val="single" w:sz="4" w:space="0" w:color="0F243E" w:themeColor="text2" w:themeShade="80"/>
              <w:right w:val="single" w:sz="4" w:space="0" w:color="0F243E" w:themeColor="text2" w:themeShade="80"/>
            </w:tcBorders>
          </w:tcPr>
          <w:p w:rsidR="00561B4F" w:rsidRPr="00FF47E9" w:rsidRDefault="00F52CA4" w:rsidP="006A72FE">
            <w:pPr>
              <w:pStyle w:val="U-text"/>
              <w:spacing w:before="10" w:after="10" w:line="276" w:lineRule="auto"/>
              <w:jc w:val="center"/>
              <w:rPr>
                <w:color w:val="0F243E" w:themeColor="text2" w:themeShade="80"/>
                <w:szCs w:val="20"/>
              </w:rPr>
            </w:pPr>
            <w:hyperlink w:anchor="HUnit13b" w:history="1">
              <w:r w:rsidR="00561B4F" w:rsidRPr="00FF47E9">
                <w:rPr>
                  <w:rStyle w:val="Hyperlink"/>
                  <w:color w:val="0F243E" w:themeColor="text2" w:themeShade="80"/>
                  <w:szCs w:val="20"/>
                </w:rPr>
                <w:t>b</w:t>
              </w:r>
            </w:hyperlink>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themeColor="text2" w:themeShade="80"/>
                <w:szCs w:val="20"/>
              </w:rPr>
            </w:pPr>
            <w:r w:rsidRPr="00954152">
              <w:rPr>
                <w:color w:val="0F243E" w:themeColor="text2" w:themeShade="80"/>
                <w:szCs w:val="20"/>
              </w:rPr>
              <w:t>Further trigonometry</w:t>
            </w:r>
          </w:p>
        </w:tc>
      </w:tr>
      <w:tr w:rsidR="00561B4F" w:rsidRPr="00954152" w:rsidTr="006A72FE">
        <w:trPr>
          <w:cantSplit/>
          <w:trHeight w:val="284"/>
        </w:trPr>
        <w:tc>
          <w:tcPr>
            <w:tcW w:w="346" w:type="pct"/>
            <w:vMerge w:val="restart"/>
            <w:tcBorders>
              <w:top w:val="single" w:sz="4" w:space="0" w:color="0F243E" w:themeColor="text2" w:themeShade="80"/>
              <w:left w:val="single" w:sz="4" w:space="0" w:color="0F243E" w:themeColor="text2" w:themeShade="80"/>
              <w:bottom w:val="nil"/>
              <w:right w:val="nil"/>
            </w:tcBorders>
            <w:vAlign w:val="center"/>
          </w:tcPr>
          <w:p w:rsidR="00561B4F" w:rsidRPr="00FF47E9" w:rsidRDefault="00F52CA4" w:rsidP="006A72FE">
            <w:pPr>
              <w:pStyle w:val="U-text"/>
              <w:spacing w:before="10" w:after="10" w:line="276" w:lineRule="auto"/>
              <w:jc w:val="center"/>
              <w:rPr>
                <w:color w:val="0F243E" w:themeColor="text2" w:themeShade="80"/>
                <w:szCs w:val="20"/>
              </w:rPr>
            </w:pPr>
            <w:hyperlink w:anchor="HUnit14" w:history="1">
              <w:r w:rsidR="00561B4F" w:rsidRPr="00FF47E9">
                <w:rPr>
                  <w:rStyle w:val="Hyperlink"/>
                  <w:color w:val="0F243E" w:themeColor="text2" w:themeShade="80"/>
                  <w:szCs w:val="20"/>
                </w:rPr>
                <w:t>14</w:t>
              </w:r>
            </w:hyperlink>
          </w:p>
        </w:tc>
        <w:tc>
          <w:tcPr>
            <w:tcW w:w="357" w:type="pct"/>
            <w:tcBorders>
              <w:top w:val="single" w:sz="4" w:space="0" w:color="0F243E" w:themeColor="text2" w:themeShade="80"/>
              <w:left w:val="nil"/>
              <w:bottom w:val="nil"/>
              <w:right w:val="single" w:sz="4" w:space="0" w:color="0F243E" w:themeColor="text2" w:themeShade="80"/>
            </w:tcBorders>
          </w:tcPr>
          <w:p w:rsidR="00561B4F" w:rsidRPr="00FF47E9" w:rsidRDefault="00F52CA4" w:rsidP="006A72FE">
            <w:pPr>
              <w:pStyle w:val="U-text"/>
              <w:spacing w:before="10" w:after="10" w:line="276" w:lineRule="auto"/>
              <w:jc w:val="center"/>
              <w:rPr>
                <w:color w:val="0F243E" w:themeColor="text2" w:themeShade="80"/>
                <w:szCs w:val="20"/>
              </w:rPr>
            </w:pPr>
            <w:hyperlink w:anchor="HUnit14a" w:history="1">
              <w:r w:rsidR="00561B4F" w:rsidRPr="00FF47E9">
                <w:rPr>
                  <w:rStyle w:val="Hyperlink"/>
                  <w:color w:val="0F243E" w:themeColor="text2" w:themeShade="80"/>
                  <w:szCs w:val="20"/>
                </w:rPr>
                <w:t>a</w:t>
              </w:r>
            </w:hyperlink>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themeColor="text2" w:themeShade="80"/>
                <w:szCs w:val="20"/>
              </w:rPr>
            </w:pPr>
            <w:r w:rsidRPr="00954152">
              <w:rPr>
                <w:color w:val="0F243E" w:themeColor="text2" w:themeShade="80"/>
                <w:szCs w:val="20"/>
              </w:rPr>
              <w:t>Collecting data</w:t>
            </w:r>
          </w:p>
        </w:tc>
      </w:tr>
      <w:tr w:rsidR="00561B4F" w:rsidRPr="00954152" w:rsidTr="006A72FE">
        <w:trPr>
          <w:cantSplit/>
          <w:trHeight w:val="284"/>
        </w:trPr>
        <w:tc>
          <w:tcPr>
            <w:tcW w:w="346" w:type="pct"/>
            <w:vMerge/>
            <w:tcBorders>
              <w:top w:val="nil"/>
              <w:left w:val="single" w:sz="4" w:space="0" w:color="0F243E" w:themeColor="text2" w:themeShade="80"/>
              <w:bottom w:val="single" w:sz="4" w:space="0" w:color="0F243E" w:themeColor="text2" w:themeShade="80"/>
              <w:right w:val="nil"/>
            </w:tcBorders>
            <w:vAlign w:val="center"/>
          </w:tcPr>
          <w:p w:rsidR="00561B4F" w:rsidRPr="00FF47E9" w:rsidRDefault="00561B4F" w:rsidP="006A72FE">
            <w:pPr>
              <w:pStyle w:val="U-text"/>
              <w:spacing w:before="10" w:after="10" w:line="276" w:lineRule="auto"/>
              <w:jc w:val="center"/>
              <w:rPr>
                <w:color w:val="0F243E" w:themeColor="text2" w:themeShade="80"/>
                <w:szCs w:val="20"/>
              </w:rPr>
            </w:pPr>
          </w:p>
        </w:tc>
        <w:tc>
          <w:tcPr>
            <w:tcW w:w="357" w:type="pct"/>
            <w:tcBorders>
              <w:top w:val="nil"/>
              <w:left w:val="nil"/>
              <w:bottom w:val="single" w:sz="4" w:space="0" w:color="0F243E" w:themeColor="text2" w:themeShade="80"/>
              <w:right w:val="single" w:sz="4" w:space="0" w:color="0F243E" w:themeColor="text2" w:themeShade="80"/>
            </w:tcBorders>
          </w:tcPr>
          <w:p w:rsidR="00561B4F" w:rsidRPr="00FF47E9" w:rsidRDefault="00F52CA4" w:rsidP="006A72FE">
            <w:pPr>
              <w:pStyle w:val="U-text"/>
              <w:spacing w:before="10" w:after="10" w:line="276" w:lineRule="auto"/>
              <w:jc w:val="center"/>
              <w:rPr>
                <w:color w:val="0F243E" w:themeColor="text2" w:themeShade="80"/>
                <w:szCs w:val="20"/>
              </w:rPr>
            </w:pPr>
            <w:hyperlink w:anchor="HUnit14b" w:history="1">
              <w:r w:rsidR="00561B4F" w:rsidRPr="00FF47E9">
                <w:rPr>
                  <w:rStyle w:val="Hyperlink"/>
                  <w:color w:val="0F243E" w:themeColor="text2" w:themeShade="80"/>
                  <w:szCs w:val="20"/>
                </w:rPr>
                <w:t>b</w:t>
              </w:r>
            </w:hyperlink>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rPr>
            </w:pPr>
            <w:r w:rsidRPr="00954152">
              <w:rPr>
                <w:color w:val="0F243E"/>
                <w:szCs w:val="20"/>
              </w:rPr>
              <w:t>Cumulative frequency, box plots and histograms</w:t>
            </w:r>
          </w:p>
        </w:tc>
      </w:tr>
      <w:tr w:rsidR="00561B4F" w:rsidRPr="00954152" w:rsidTr="006A72FE">
        <w:trPr>
          <w:cantSplit/>
          <w:trHeight w:val="284"/>
        </w:trPr>
        <w:tc>
          <w:tcPr>
            <w:tcW w:w="346" w:type="pct"/>
            <w:tcBorders>
              <w:top w:val="single" w:sz="4" w:space="0" w:color="0F243E" w:themeColor="text2" w:themeShade="80"/>
              <w:left w:val="single" w:sz="4" w:space="0" w:color="0F243E" w:themeColor="text2" w:themeShade="80"/>
              <w:bottom w:val="single" w:sz="4" w:space="0" w:color="0F243E" w:themeColor="text2" w:themeShade="80"/>
              <w:right w:val="nil"/>
            </w:tcBorders>
            <w:vAlign w:val="center"/>
          </w:tcPr>
          <w:p w:rsidR="00561B4F" w:rsidRPr="00FF47E9" w:rsidRDefault="00F52CA4" w:rsidP="006A72FE">
            <w:pPr>
              <w:pStyle w:val="U-text"/>
              <w:spacing w:before="10" w:after="10" w:line="276" w:lineRule="auto"/>
              <w:jc w:val="center"/>
              <w:rPr>
                <w:color w:val="0F243E" w:themeColor="text2" w:themeShade="80"/>
                <w:szCs w:val="20"/>
              </w:rPr>
            </w:pPr>
            <w:hyperlink w:anchor="HUnit15" w:history="1">
              <w:r w:rsidR="00561B4F" w:rsidRPr="00FF47E9">
                <w:rPr>
                  <w:rStyle w:val="Hyperlink"/>
                  <w:color w:val="0F243E" w:themeColor="text2" w:themeShade="80"/>
                  <w:szCs w:val="20"/>
                </w:rPr>
                <w:t>15</w:t>
              </w:r>
            </w:hyperlink>
          </w:p>
        </w:tc>
        <w:tc>
          <w:tcPr>
            <w:tcW w:w="357" w:type="pct"/>
            <w:tcBorders>
              <w:top w:val="single" w:sz="4" w:space="0" w:color="0F243E" w:themeColor="text2" w:themeShade="80"/>
              <w:left w:val="nil"/>
              <w:bottom w:val="single" w:sz="4" w:space="0" w:color="0F243E" w:themeColor="text2" w:themeShade="80"/>
              <w:right w:val="single" w:sz="4" w:space="0" w:color="0F243E" w:themeColor="text2" w:themeShade="80"/>
            </w:tcBorders>
          </w:tcPr>
          <w:p w:rsidR="00561B4F" w:rsidRPr="00FF47E9" w:rsidRDefault="00561B4F" w:rsidP="006A72FE">
            <w:pPr>
              <w:pStyle w:val="U-text"/>
              <w:spacing w:before="10" w:after="10" w:line="276" w:lineRule="auto"/>
              <w:jc w:val="center"/>
              <w:rPr>
                <w:color w:val="0F243E" w:themeColor="text2" w:themeShade="80"/>
                <w:szCs w:val="20"/>
              </w:rPr>
            </w:pPr>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highlight w:val="yellow"/>
              </w:rPr>
            </w:pPr>
            <w:r w:rsidRPr="00954152">
              <w:rPr>
                <w:color w:val="0F243E"/>
              </w:rPr>
              <w:t>Quadratics, expanding more than two brackets, sketching graphs, graphs of circles, cubes and quadratics</w:t>
            </w:r>
          </w:p>
        </w:tc>
      </w:tr>
      <w:tr w:rsidR="00561B4F" w:rsidRPr="00954152" w:rsidTr="006A72FE">
        <w:trPr>
          <w:cantSplit/>
          <w:trHeight w:val="284"/>
        </w:trPr>
        <w:tc>
          <w:tcPr>
            <w:tcW w:w="346" w:type="pct"/>
            <w:vMerge w:val="restart"/>
            <w:tcBorders>
              <w:top w:val="single" w:sz="4" w:space="0" w:color="0F243E" w:themeColor="text2" w:themeShade="80"/>
              <w:left w:val="single" w:sz="4" w:space="0" w:color="0F243E" w:themeColor="text2" w:themeShade="80"/>
              <w:bottom w:val="nil"/>
              <w:right w:val="nil"/>
            </w:tcBorders>
            <w:vAlign w:val="center"/>
          </w:tcPr>
          <w:p w:rsidR="00561B4F" w:rsidRPr="00FF47E9" w:rsidRDefault="00F52CA4" w:rsidP="006A72FE">
            <w:pPr>
              <w:pStyle w:val="U-text"/>
              <w:spacing w:before="10" w:after="10" w:line="276" w:lineRule="auto"/>
              <w:jc w:val="center"/>
              <w:rPr>
                <w:color w:val="0F243E" w:themeColor="text2" w:themeShade="80"/>
                <w:szCs w:val="20"/>
              </w:rPr>
            </w:pPr>
            <w:hyperlink w:anchor="HUnit16" w:history="1">
              <w:r w:rsidR="00561B4F" w:rsidRPr="00FF47E9">
                <w:rPr>
                  <w:rStyle w:val="Hyperlink"/>
                  <w:color w:val="0F243E" w:themeColor="text2" w:themeShade="80"/>
                  <w:szCs w:val="20"/>
                </w:rPr>
                <w:t>16</w:t>
              </w:r>
            </w:hyperlink>
          </w:p>
        </w:tc>
        <w:tc>
          <w:tcPr>
            <w:tcW w:w="357" w:type="pct"/>
            <w:tcBorders>
              <w:top w:val="single" w:sz="4" w:space="0" w:color="0F243E" w:themeColor="text2" w:themeShade="80"/>
              <w:left w:val="nil"/>
              <w:bottom w:val="nil"/>
              <w:right w:val="single" w:sz="4" w:space="0" w:color="0F243E" w:themeColor="text2" w:themeShade="80"/>
            </w:tcBorders>
          </w:tcPr>
          <w:p w:rsidR="00561B4F" w:rsidRPr="00FF47E9" w:rsidRDefault="00F52CA4" w:rsidP="006A72FE">
            <w:pPr>
              <w:pStyle w:val="U-text"/>
              <w:spacing w:before="10" w:after="10" w:line="276" w:lineRule="auto"/>
              <w:jc w:val="center"/>
              <w:rPr>
                <w:color w:val="0F243E" w:themeColor="text2" w:themeShade="80"/>
                <w:szCs w:val="20"/>
              </w:rPr>
            </w:pPr>
            <w:hyperlink w:anchor="HUnit16a" w:history="1">
              <w:r w:rsidR="00561B4F" w:rsidRPr="00FF47E9">
                <w:rPr>
                  <w:rStyle w:val="Hyperlink"/>
                  <w:color w:val="0F243E" w:themeColor="text2" w:themeShade="80"/>
                  <w:szCs w:val="20"/>
                </w:rPr>
                <w:t>a</w:t>
              </w:r>
            </w:hyperlink>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themeColor="text2" w:themeShade="80"/>
                <w:szCs w:val="20"/>
              </w:rPr>
            </w:pPr>
            <w:r w:rsidRPr="00954152">
              <w:rPr>
                <w:color w:val="0F243E" w:themeColor="text2" w:themeShade="80"/>
                <w:szCs w:val="20"/>
              </w:rPr>
              <w:t xml:space="preserve">Circle theorems </w:t>
            </w:r>
          </w:p>
        </w:tc>
      </w:tr>
      <w:tr w:rsidR="00561B4F" w:rsidRPr="00954152" w:rsidTr="006A72FE">
        <w:trPr>
          <w:cantSplit/>
          <w:trHeight w:val="284"/>
        </w:trPr>
        <w:tc>
          <w:tcPr>
            <w:tcW w:w="346" w:type="pct"/>
            <w:vMerge/>
            <w:tcBorders>
              <w:top w:val="nil"/>
              <w:left w:val="single" w:sz="4" w:space="0" w:color="0F243E" w:themeColor="text2" w:themeShade="80"/>
              <w:bottom w:val="single" w:sz="4" w:space="0" w:color="0F243E" w:themeColor="text2" w:themeShade="80"/>
              <w:right w:val="nil"/>
            </w:tcBorders>
            <w:vAlign w:val="center"/>
          </w:tcPr>
          <w:p w:rsidR="00561B4F" w:rsidRPr="00FF47E9" w:rsidRDefault="00561B4F" w:rsidP="006A72FE">
            <w:pPr>
              <w:pStyle w:val="U-text"/>
              <w:spacing w:before="10" w:after="10" w:line="276" w:lineRule="auto"/>
              <w:jc w:val="center"/>
              <w:rPr>
                <w:color w:val="0F243E" w:themeColor="text2" w:themeShade="80"/>
                <w:szCs w:val="20"/>
              </w:rPr>
            </w:pPr>
          </w:p>
        </w:tc>
        <w:tc>
          <w:tcPr>
            <w:tcW w:w="357" w:type="pct"/>
            <w:tcBorders>
              <w:top w:val="nil"/>
              <w:left w:val="nil"/>
              <w:bottom w:val="single" w:sz="4" w:space="0" w:color="0F243E" w:themeColor="text2" w:themeShade="80"/>
              <w:right w:val="single" w:sz="4" w:space="0" w:color="0F243E" w:themeColor="text2" w:themeShade="80"/>
            </w:tcBorders>
          </w:tcPr>
          <w:p w:rsidR="00561B4F" w:rsidRPr="00FF47E9" w:rsidRDefault="00F52CA4" w:rsidP="006A72FE">
            <w:pPr>
              <w:pStyle w:val="U-text"/>
              <w:spacing w:before="10" w:after="10" w:line="276" w:lineRule="auto"/>
              <w:jc w:val="center"/>
              <w:rPr>
                <w:color w:val="0F243E" w:themeColor="text2" w:themeShade="80"/>
                <w:szCs w:val="20"/>
              </w:rPr>
            </w:pPr>
            <w:hyperlink w:anchor="HUnit16b" w:history="1">
              <w:r w:rsidR="00561B4F" w:rsidRPr="00FF47E9">
                <w:rPr>
                  <w:rStyle w:val="Hyperlink"/>
                  <w:color w:val="0F243E" w:themeColor="text2" w:themeShade="80"/>
                  <w:szCs w:val="20"/>
                </w:rPr>
                <w:t>b</w:t>
              </w:r>
            </w:hyperlink>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themeColor="text2" w:themeShade="80"/>
                <w:szCs w:val="20"/>
              </w:rPr>
            </w:pPr>
            <w:r w:rsidRPr="00954152">
              <w:rPr>
                <w:color w:val="0F243E" w:themeColor="text2" w:themeShade="80"/>
                <w:szCs w:val="20"/>
              </w:rPr>
              <w:t>Circle geometry</w:t>
            </w:r>
          </w:p>
        </w:tc>
      </w:tr>
      <w:tr w:rsidR="00561B4F" w:rsidRPr="00954152" w:rsidTr="006A72FE">
        <w:trPr>
          <w:cantSplit/>
          <w:trHeight w:val="284"/>
        </w:trPr>
        <w:tc>
          <w:tcPr>
            <w:tcW w:w="346" w:type="pct"/>
            <w:tcBorders>
              <w:top w:val="single" w:sz="4" w:space="0" w:color="0F243E" w:themeColor="text2" w:themeShade="80"/>
              <w:left w:val="single" w:sz="4" w:space="0" w:color="0F243E" w:themeColor="text2" w:themeShade="80"/>
              <w:bottom w:val="single" w:sz="4" w:space="0" w:color="0F243E" w:themeColor="text2" w:themeShade="80"/>
              <w:right w:val="nil"/>
            </w:tcBorders>
            <w:vAlign w:val="center"/>
          </w:tcPr>
          <w:p w:rsidR="00561B4F" w:rsidRPr="00FF47E9" w:rsidRDefault="00F52CA4" w:rsidP="006A72FE">
            <w:pPr>
              <w:pStyle w:val="U-text"/>
              <w:spacing w:before="10" w:after="10" w:line="276" w:lineRule="auto"/>
              <w:jc w:val="center"/>
              <w:rPr>
                <w:color w:val="0F243E" w:themeColor="text2" w:themeShade="80"/>
                <w:szCs w:val="20"/>
              </w:rPr>
            </w:pPr>
            <w:hyperlink w:anchor="HUnit17" w:history="1">
              <w:r w:rsidR="00561B4F" w:rsidRPr="00FF47E9">
                <w:rPr>
                  <w:rStyle w:val="Hyperlink"/>
                  <w:color w:val="0F243E" w:themeColor="text2" w:themeShade="80"/>
                  <w:szCs w:val="20"/>
                </w:rPr>
                <w:t>17</w:t>
              </w:r>
            </w:hyperlink>
          </w:p>
        </w:tc>
        <w:tc>
          <w:tcPr>
            <w:tcW w:w="357" w:type="pct"/>
            <w:tcBorders>
              <w:top w:val="single" w:sz="4" w:space="0" w:color="0F243E" w:themeColor="text2" w:themeShade="80"/>
              <w:left w:val="nil"/>
              <w:bottom w:val="single" w:sz="4" w:space="0" w:color="0F243E" w:themeColor="text2" w:themeShade="80"/>
              <w:right w:val="single" w:sz="4" w:space="0" w:color="0F243E" w:themeColor="text2" w:themeShade="80"/>
            </w:tcBorders>
          </w:tcPr>
          <w:p w:rsidR="00561B4F" w:rsidRPr="00FF47E9" w:rsidRDefault="00561B4F" w:rsidP="006A72FE">
            <w:pPr>
              <w:pStyle w:val="U-text"/>
              <w:spacing w:before="10" w:after="10" w:line="276" w:lineRule="auto"/>
              <w:jc w:val="both"/>
              <w:rPr>
                <w:color w:val="0F243E" w:themeColor="text2" w:themeShade="80"/>
                <w:szCs w:val="20"/>
              </w:rPr>
            </w:pPr>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szCs w:val="20"/>
                <w:highlight w:val="yellow"/>
              </w:rPr>
            </w:pPr>
            <w:r w:rsidRPr="00954152">
              <w:rPr>
                <w:color w:val="0F243E"/>
              </w:rPr>
              <w:t>Changing the subject of formulae (more complex), algebraic fractions, solving equations arising from algebraic fractions, rationalising surds, proof</w:t>
            </w:r>
          </w:p>
        </w:tc>
      </w:tr>
      <w:tr w:rsidR="00561B4F" w:rsidRPr="00954152" w:rsidTr="006A72FE">
        <w:trPr>
          <w:cantSplit/>
          <w:trHeight w:val="284"/>
        </w:trPr>
        <w:tc>
          <w:tcPr>
            <w:tcW w:w="346" w:type="pct"/>
            <w:tcBorders>
              <w:top w:val="single" w:sz="4" w:space="0" w:color="0F243E" w:themeColor="text2" w:themeShade="80"/>
              <w:left w:val="single" w:sz="4" w:space="0" w:color="0F243E" w:themeColor="text2" w:themeShade="80"/>
              <w:bottom w:val="single" w:sz="4" w:space="0" w:color="0F243E" w:themeColor="text2" w:themeShade="80"/>
              <w:right w:val="nil"/>
            </w:tcBorders>
            <w:vAlign w:val="center"/>
          </w:tcPr>
          <w:p w:rsidR="00561B4F" w:rsidRPr="00FF47E9" w:rsidRDefault="00F52CA4" w:rsidP="006A72FE">
            <w:pPr>
              <w:pStyle w:val="U-text"/>
              <w:spacing w:before="10" w:after="10" w:line="276" w:lineRule="auto"/>
              <w:jc w:val="center"/>
              <w:rPr>
                <w:color w:val="0F243E" w:themeColor="text2" w:themeShade="80"/>
                <w:szCs w:val="20"/>
              </w:rPr>
            </w:pPr>
            <w:hyperlink w:anchor="HUnit18" w:history="1">
              <w:r w:rsidR="00561B4F" w:rsidRPr="00FF47E9">
                <w:rPr>
                  <w:rStyle w:val="Hyperlink"/>
                  <w:color w:val="0F243E" w:themeColor="text2" w:themeShade="80"/>
                  <w:szCs w:val="20"/>
                </w:rPr>
                <w:t>18</w:t>
              </w:r>
            </w:hyperlink>
          </w:p>
        </w:tc>
        <w:tc>
          <w:tcPr>
            <w:tcW w:w="357" w:type="pct"/>
            <w:tcBorders>
              <w:top w:val="single" w:sz="4" w:space="0" w:color="0F243E" w:themeColor="text2" w:themeShade="80"/>
              <w:left w:val="nil"/>
              <w:bottom w:val="single" w:sz="4" w:space="0" w:color="0F243E" w:themeColor="text2" w:themeShade="80"/>
              <w:right w:val="single" w:sz="4" w:space="0" w:color="0F243E" w:themeColor="text2" w:themeShade="80"/>
            </w:tcBorders>
          </w:tcPr>
          <w:p w:rsidR="00561B4F" w:rsidRPr="00FF47E9" w:rsidRDefault="00561B4F" w:rsidP="006A72FE">
            <w:pPr>
              <w:pStyle w:val="U-text"/>
              <w:spacing w:before="10" w:after="10" w:line="276" w:lineRule="auto"/>
              <w:jc w:val="both"/>
              <w:rPr>
                <w:color w:val="0F243E" w:themeColor="text2" w:themeShade="80"/>
                <w:szCs w:val="20"/>
              </w:rPr>
            </w:pPr>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themeColor="text2" w:themeShade="80"/>
                <w:szCs w:val="20"/>
              </w:rPr>
            </w:pPr>
            <w:r w:rsidRPr="00954152">
              <w:rPr>
                <w:color w:val="0F243E" w:themeColor="text2" w:themeShade="80"/>
                <w:szCs w:val="20"/>
              </w:rPr>
              <w:t>Vectors and geometric proof</w:t>
            </w:r>
          </w:p>
        </w:tc>
      </w:tr>
      <w:tr w:rsidR="00561B4F" w:rsidRPr="00954152" w:rsidTr="006A72FE">
        <w:trPr>
          <w:cantSplit/>
          <w:trHeight w:val="284"/>
        </w:trPr>
        <w:tc>
          <w:tcPr>
            <w:tcW w:w="346" w:type="pct"/>
            <w:vMerge w:val="restart"/>
            <w:tcBorders>
              <w:top w:val="single" w:sz="4" w:space="0" w:color="0F243E" w:themeColor="text2" w:themeShade="80"/>
              <w:left w:val="single" w:sz="4" w:space="0" w:color="0F243E" w:themeColor="text2" w:themeShade="80"/>
              <w:bottom w:val="nil"/>
              <w:right w:val="nil"/>
            </w:tcBorders>
            <w:vAlign w:val="center"/>
          </w:tcPr>
          <w:p w:rsidR="00561B4F" w:rsidRPr="00FF47E9" w:rsidRDefault="00F52CA4" w:rsidP="006A72FE">
            <w:pPr>
              <w:pStyle w:val="U-text"/>
              <w:spacing w:before="10" w:after="10" w:line="276" w:lineRule="auto"/>
              <w:jc w:val="center"/>
              <w:rPr>
                <w:color w:val="0F243E" w:themeColor="text2" w:themeShade="80"/>
                <w:szCs w:val="20"/>
              </w:rPr>
            </w:pPr>
            <w:hyperlink w:anchor="HUnit19" w:history="1">
              <w:r w:rsidR="00561B4F" w:rsidRPr="00FF47E9">
                <w:rPr>
                  <w:rStyle w:val="Hyperlink"/>
                  <w:color w:val="0F243E" w:themeColor="text2" w:themeShade="80"/>
                  <w:szCs w:val="20"/>
                </w:rPr>
                <w:t>19</w:t>
              </w:r>
            </w:hyperlink>
          </w:p>
        </w:tc>
        <w:tc>
          <w:tcPr>
            <w:tcW w:w="357" w:type="pct"/>
            <w:tcBorders>
              <w:top w:val="single" w:sz="4" w:space="0" w:color="0F243E" w:themeColor="text2" w:themeShade="80"/>
              <w:left w:val="nil"/>
              <w:bottom w:val="nil"/>
              <w:right w:val="single" w:sz="4" w:space="0" w:color="0F243E" w:themeColor="text2" w:themeShade="80"/>
            </w:tcBorders>
          </w:tcPr>
          <w:p w:rsidR="00561B4F" w:rsidRPr="00FF47E9" w:rsidRDefault="00F52CA4" w:rsidP="006A72FE">
            <w:pPr>
              <w:pStyle w:val="U-text"/>
              <w:spacing w:before="10" w:after="10" w:line="276" w:lineRule="auto"/>
              <w:jc w:val="center"/>
              <w:rPr>
                <w:color w:val="0F243E" w:themeColor="text2" w:themeShade="80"/>
                <w:szCs w:val="20"/>
              </w:rPr>
            </w:pPr>
            <w:hyperlink w:anchor="HUnit19a" w:history="1">
              <w:r w:rsidR="00561B4F" w:rsidRPr="00FF47E9">
                <w:rPr>
                  <w:rStyle w:val="Hyperlink"/>
                  <w:color w:val="0F243E" w:themeColor="text2" w:themeShade="80"/>
                  <w:szCs w:val="20"/>
                </w:rPr>
                <w:t>a</w:t>
              </w:r>
            </w:hyperlink>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themeColor="text2" w:themeShade="80"/>
                <w:szCs w:val="20"/>
              </w:rPr>
            </w:pPr>
            <w:r w:rsidRPr="00954152">
              <w:rPr>
                <w:color w:val="0F243E" w:themeColor="text2" w:themeShade="80"/>
              </w:rPr>
              <w:t>Reciprocal and exponential graphs; Gradient and area under graphs</w:t>
            </w:r>
          </w:p>
        </w:tc>
      </w:tr>
      <w:tr w:rsidR="00561B4F" w:rsidRPr="00954152" w:rsidTr="006A72FE">
        <w:trPr>
          <w:cantSplit/>
          <w:trHeight w:val="284"/>
        </w:trPr>
        <w:tc>
          <w:tcPr>
            <w:tcW w:w="346" w:type="pct"/>
            <w:vMerge/>
            <w:tcBorders>
              <w:top w:val="nil"/>
              <w:left w:val="single" w:sz="4" w:space="0" w:color="0F243E" w:themeColor="text2" w:themeShade="80"/>
              <w:bottom w:val="single" w:sz="4" w:space="0" w:color="0F243E" w:themeColor="text2" w:themeShade="80"/>
              <w:right w:val="nil"/>
            </w:tcBorders>
            <w:vAlign w:val="center"/>
          </w:tcPr>
          <w:p w:rsidR="00561B4F" w:rsidRPr="00FF47E9" w:rsidRDefault="00561B4F" w:rsidP="006A72FE">
            <w:pPr>
              <w:pStyle w:val="U-text"/>
              <w:spacing w:before="10" w:after="10" w:line="276" w:lineRule="auto"/>
              <w:jc w:val="center"/>
              <w:rPr>
                <w:color w:val="0F243E" w:themeColor="text2" w:themeShade="80"/>
                <w:szCs w:val="20"/>
              </w:rPr>
            </w:pPr>
          </w:p>
        </w:tc>
        <w:tc>
          <w:tcPr>
            <w:tcW w:w="357" w:type="pct"/>
            <w:tcBorders>
              <w:top w:val="nil"/>
              <w:left w:val="nil"/>
              <w:bottom w:val="single" w:sz="4" w:space="0" w:color="0F243E" w:themeColor="text2" w:themeShade="80"/>
              <w:right w:val="single" w:sz="4" w:space="0" w:color="0F243E" w:themeColor="text2" w:themeShade="80"/>
            </w:tcBorders>
          </w:tcPr>
          <w:p w:rsidR="00561B4F" w:rsidRPr="00FF47E9" w:rsidRDefault="00F52CA4" w:rsidP="006A72FE">
            <w:pPr>
              <w:pStyle w:val="U-text"/>
              <w:spacing w:before="10" w:after="10" w:line="276" w:lineRule="auto"/>
              <w:jc w:val="center"/>
              <w:rPr>
                <w:color w:val="0F243E" w:themeColor="text2" w:themeShade="80"/>
                <w:szCs w:val="20"/>
              </w:rPr>
            </w:pPr>
            <w:hyperlink w:anchor="HUnit19b" w:history="1">
              <w:r w:rsidR="00561B4F" w:rsidRPr="00FF47E9">
                <w:rPr>
                  <w:rStyle w:val="Hyperlink"/>
                  <w:color w:val="0F243E" w:themeColor="text2" w:themeShade="80"/>
                  <w:szCs w:val="20"/>
                </w:rPr>
                <w:t>b</w:t>
              </w:r>
            </w:hyperlink>
          </w:p>
        </w:tc>
        <w:tc>
          <w:tcPr>
            <w:tcW w:w="3618" w:type="pct"/>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vAlign w:val="center"/>
          </w:tcPr>
          <w:p w:rsidR="00561B4F" w:rsidRPr="00954152" w:rsidRDefault="00561B4F" w:rsidP="006A72FE">
            <w:pPr>
              <w:pStyle w:val="U-text"/>
              <w:spacing w:before="10" w:after="10" w:line="276" w:lineRule="auto"/>
              <w:rPr>
                <w:color w:val="0F243E" w:themeColor="text2" w:themeShade="80"/>
                <w:szCs w:val="20"/>
              </w:rPr>
            </w:pPr>
            <w:r w:rsidRPr="00954152">
              <w:rPr>
                <w:color w:val="0F243E" w:themeColor="text2" w:themeShade="80"/>
                <w:szCs w:val="20"/>
              </w:rPr>
              <w:t>Direct and inverse proportion</w:t>
            </w:r>
          </w:p>
        </w:tc>
      </w:tr>
    </w:tbl>
    <w:p w:rsidR="00561B4F" w:rsidRDefault="00561B4F" w:rsidP="00561B4F"/>
    <w:p w:rsidR="00683FFE" w:rsidRDefault="00683FFE" w:rsidP="00683FFE">
      <w:pPr>
        <w:pStyle w:val="NormalWeb"/>
        <w:ind w:left="720"/>
        <w:rPr>
          <w:rFonts w:asciiTheme="minorHAnsi" w:hAnsiTheme="minorHAnsi"/>
          <w:sz w:val="28"/>
          <w:szCs w:val="28"/>
        </w:rPr>
      </w:pPr>
    </w:p>
    <w:p w:rsidR="00683FFE" w:rsidRDefault="00683FFE" w:rsidP="00683FFE">
      <w:pPr>
        <w:pStyle w:val="NormalWeb"/>
        <w:ind w:left="720"/>
        <w:rPr>
          <w:rFonts w:asciiTheme="minorHAnsi" w:hAnsiTheme="minorHAnsi"/>
          <w:sz w:val="28"/>
          <w:szCs w:val="28"/>
        </w:rPr>
      </w:pPr>
    </w:p>
    <w:p w:rsidR="00683FFE" w:rsidRDefault="00683FFE" w:rsidP="00683FFE">
      <w:pPr>
        <w:pStyle w:val="NormalWeb"/>
        <w:ind w:left="720"/>
        <w:rPr>
          <w:rFonts w:asciiTheme="minorHAnsi" w:hAnsiTheme="minorHAnsi"/>
          <w:sz w:val="28"/>
          <w:szCs w:val="28"/>
        </w:rPr>
      </w:pPr>
    </w:p>
    <w:p w:rsidR="00683FFE" w:rsidRDefault="00683FFE" w:rsidP="00683FFE">
      <w:pPr>
        <w:pStyle w:val="NormalWeb"/>
        <w:ind w:left="720"/>
        <w:rPr>
          <w:rFonts w:asciiTheme="minorHAnsi" w:hAnsiTheme="minorHAnsi"/>
          <w:sz w:val="28"/>
          <w:szCs w:val="28"/>
        </w:rPr>
      </w:pPr>
    </w:p>
    <w:p w:rsidR="00683FFE" w:rsidRPr="00683FFE" w:rsidRDefault="00683FFE" w:rsidP="00683FFE">
      <w:pPr>
        <w:pStyle w:val="NormalWeb"/>
        <w:rPr>
          <w:rFonts w:asciiTheme="minorHAnsi" w:hAnsiTheme="minorHAnsi"/>
          <w:sz w:val="28"/>
          <w:szCs w:val="28"/>
        </w:rPr>
      </w:pPr>
    </w:p>
    <w:p w:rsidR="00B65714" w:rsidRDefault="00B65714"/>
    <w:sectPr w:rsidR="00B657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131EA"/>
    <w:multiLevelType w:val="hybridMultilevel"/>
    <w:tmpl w:val="3A6A5414"/>
    <w:lvl w:ilvl="0" w:tplc="9AF429DC">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1A67BDF"/>
    <w:multiLevelType w:val="hybridMultilevel"/>
    <w:tmpl w:val="041C1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7111447"/>
    <w:multiLevelType w:val="hybridMultilevel"/>
    <w:tmpl w:val="041C1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714"/>
    <w:rsid w:val="00227D12"/>
    <w:rsid w:val="00561B4F"/>
    <w:rsid w:val="005A3F19"/>
    <w:rsid w:val="00683EB6"/>
    <w:rsid w:val="00683FFE"/>
    <w:rsid w:val="00895833"/>
    <w:rsid w:val="00B65714"/>
    <w:rsid w:val="00B8637C"/>
    <w:rsid w:val="00CF0227"/>
    <w:rsid w:val="00F52CA4"/>
    <w:rsid w:val="00F63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5714"/>
    <w:rPr>
      <w:color w:val="0000FF"/>
      <w:u w:val="single"/>
    </w:rPr>
  </w:style>
  <w:style w:type="character" w:styleId="Strong">
    <w:name w:val="Strong"/>
    <w:basedOn w:val="DefaultParagraphFont"/>
    <w:uiPriority w:val="22"/>
    <w:qFormat/>
    <w:rsid w:val="00B65714"/>
    <w:rPr>
      <w:b/>
      <w:bCs/>
    </w:rPr>
  </w:style>
  <w:style w:type="paragraph" w:styleId="NormalWeb">
    <w:name w:val="Normal (Web)"/>
    <w:basedOn w:val="Normal"/>
    <w:uiPriority w:val="99"/>
    <w:semiHidden/>
    <w:unhideWhenUsed/>
    <w:rsid w:val="00B657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text">
    <w:name w:val="U-text"/>
    <w:basedOn w:val="Normal"/>
    <w:link w:val="U-textChar1"/>
    <w:rsid w:val="00561B4F"/>
    <w:pPr>
      <w:spacing w:before="60" w:after="60" w:line="280" w:lineRule="exact"/>
    </w:pPr>
    <w:rPr>
      <w:rFonts w:ascii="Verdana" w:eastAsia="Times New Roman" w:hAnsi="Verdana" w:cs="Times New Roman"/>
      <w:sz w:val="20"/>
    </w:rPr>
  </w:style>
  <w:style w:type="character" w:customStyle="1" w:styleId="U-textChar1">
    <w:name w:val="U-text Char1"/>
    <w:link w:val="U-text"/>
    <w:rsid w:val="00561B4F"/>
    <w:rPr>
      <w:rFonts w:ascii="Verdana" w:eastAsia="Times New Roman" w:hAnsi="Verdana" w:cs="Times New Roman"/>
      <w:sz w:val="20"/>
    </w:rPr>
  </w:style>
  <w:style w:type="paragraph" w:customStyle="1" w:styleId="U-text-sml-head">
    <w:name w:val="U-text-sml-head"/>
    <w:basedOn w:val="Normal"/>
    <w:rsid w:val="00561B4F"/>
    <w:pPr>
      <w:spacing w:before="60" w:after="60" w:line="260" w:lineRule="exact"/>
    </w:pPr>
    <w:rPr>
      <w:rFonts w:ascii="Verdana" w:eastAsia="Times New Roman" w:hAnsi="Verdana" w:cs="Times New Roman"/>
      <w:b/>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5714"/>
    <w:rPr>
      <w:color w:val="0000FF"/>
      <w:u w:val="single"/>
    </w:rPr>
  </w:style>
  <w:style w:type="character" w:styleId="Strong">
    <w:name w:val="Strong"/>
    <w:basedOn w:val="DefaultParagraphFont"/>
    <w:uiPriority w:val="22"/>
    <w:qFormat/>
    <w:rsid w:val="00B65714"/>
    <w:rPr>
      <w:b/>
      <w:bCs/>
    </w:rPr>
  </w:style>
  <w:style w:type="paragraph" w:styleId="NormalWeb">
    <w:name w:val="Normal (Web)"/>
    <w:basedOn w:val="Normal"/>
    <w:uiPriority w:val="99"/>
    <w:semiHidden/>
    <w:unhideWhenUsed/>
    <w:rsid w:val="00B657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text">
    <w:name w:val="U-text"/>
    <w:basedOn w:val="Normal"/>
    <w:link w:val="U-textChar1"/>
    <w:rsid w:val="00561B4F"/>
    <w:pPr>
      <w:spacing w:before="60" w:after="60" w:line="280" w:lineRule="exact"/>
    </w:pPr>
    <w:rPr>
      <w:rFonts w:ascii="Verdana" w:eastAsia="Times New Roman" w:hAnsi="Verdana" w:cs="Times New Roman"/>
      <w:sz w:val="20"/>
    </w:rPr>
  </w:style>
  <w:style w:type="character" w:customStyle="1" w:styleId="U-textChar1">
    <w:name w:val="U-text Char1"/>
    <w:link w:val="U-text"/>
    <w:rsid w:val="00561B4F"/>
    <w:rPr>
      <w:rFonts w:ascii="Verdana" w:eastAsia="Times New Roman" w:hAnsi="Verdana" w:cs="Times New Roman"/>
      <w:sz w:val="20"/>
    </w:rPr>
  </w:style>
  <w:style w:type="paragraph" w:customStyle="1" w:styleId="U-text-sml-head">
    <w:name w:val="U-text-sml-head"/>
    <w:basedOn w:val="Normal"/>
    <w:rsid w:val="00561B4F"/>
    <w:pPr>
      <w:spacing w:before="60" w:after="60" w:line="260" w:lineRule="exact"/>
    </w:pPr>
    <w:rPr>
      <w:rFonts w:ascii="Verdana" w:eastAsia="Times New Roman" w:hAnsi="Verdana" w:cs="Times New Roman"/>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5</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Vettiankal</dc:creator>
  <cp:lastModifiedBy>Mr Vettiankal</cp:lastModifiedBy>
  <cp:revision>6</cp:revision>
  <dcterms:created xsi:type="dcterms:W3CDTF">2018-03-27T13:57:00Z</dcterms:created>
  <dcterms:modified xsi:type="dcterms:W3CDTF">2018-03-28T11:12:00Z</dcterms:modified>
</cp:coreProperties>
</file>